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82E" w:rsidRDefault="00887978">
      <w:pPr>
        <w:spacing w:line="240" w:lineRule="auto"/>
        <w:jc w:val="center"/>
        <w:rPr>
          <w:rFonts w:ascii="Times New Roman" w:hAnsi="Times New Roman"/>
          <w:sz w:val="28"/>
        </w:rPr>
      </w:pPr>
      <w:bookmarkStart w:id="0" w:name="_GoBack"/>
      <w:bookmarkEnd w:id="0"/>
      <w:r>
        <w:rPr>
          <w:rFonts w:ascii="Times New Roman" w:hAnsi="Times New Roman"/>
          <w:sz w:val="28"/>
        </w:rPr>
        <w:t xml:space="preserve">ДЕПАРТАМЕНТ </w:t>
      </w:r>
    </w:p>
    <w:p w:rsidR="00B3282E" w:rsidRDefault="00887978">
      <w:pPr>
        <w:spacing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ТРУДА И ЗАНЯТОСТИ НАСЕЛЕНИЯ ВОЛОГОДСКОЙ ОБЛАСТИ</w:t>
      </w:r>
    </w:p>
    <w:p w:rsidR="00B3282E" w:rsidRDefault="00B3282E">
      <w:pPr>
        <w:jc w:val="center"/>
        <w:rPr>
          <w:rFonts w:ascii="Times New Roman" w:hAnsi="Times New Roman"/>
          <w:sz w:val="28"/>
        </w:rPr>
      </w:pPr>
    </w:p>
    <w:p w:rsidR="00B3282E" w:rsidRDefault="00887978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ПРИКАЗ </w:t>
      </w:r>
    </w:p>
    <w:p w:rsidR="00B3282E" w:rsidRDefault="00B3282E">
      <w:pPr>
        <w:jc w:val="center"/>
        <w:rPr>
          <w:rFonts w:ascii="Times New Roman" w:hAnsi="Times New Roman"/>
          <w:sz w:val="28"/>
        </w:rPr>
      </w:pPr>
    </w:p>
    <w:p w:rsidR="00B3282E" w:rsidRDefault="00B3282E">
      <w:pPr>
        <w:rPr>
          <w:rFonts w:ascii="Times New Roman" w:hAnsi="Times New Roman"/>
          <w:sz w:val="28"/>
        </w:rPr>
      </w:pPr>
    </w:p>
    <w:p w:rsidR="00B3282E" w:rsidRDefault="00887978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 ___ __________ 2022 г.                                                                              № _____</w:t>
      </w:r>
    </w:p>
    <w:p w:rsidR="00B3282E" w:rsidRDefault="00B3282E">
      <w:pPr>
        <w:jc w:val="center"/>
        <w:rPr>
          <w:rFonts w:ascii="Times New Roman" w:hAnsi="Times New Roman"/>
          <w:sz w:val="28"/>
        </w:rPr>
      </w:pPr>
    </w:p>
    <w:p w:rsidR="00B3282E" w:rsidRDefault="00887978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 проведении смотра - конкурса</w:t>
      </w:r>
    </w:p>
    <w:p w:rsidR="00B3282E" w:rsidRDefault="00887978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«Лучшая организация работы в сфере охраны труда»</w:t>
      </w:r>
    </w:p>
    <w:p w:rsidR="00B3282E" w:rsidRDefault="00B3282E">
      <w:pPr>
        <w:ind w:firstLine="567"/>
        <w:jc w:val="both"/>
        <w:rPr>
          <w:rFonts w:ascii="Times New Roman" w:hAnsi="Times New Roman"/>
          <w:sz w:val="28"/>
        </w:rPr>
      </w:pPr>
    </w:p>
    <w:p w:rsidR="00B3282E" w:rsidRDefault="0088797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целях реализации основных направлений государственной политики в сфере охраны труда на территории Вологодской области и повышения эффективности работы по созданию и обеспечению безопасных условий труда, снижению производственного травматизма и профилактики возникновения профессиональных заболеваний в организациях области</w:t>
      </w:r>
    </w:p>
    <w:p w:rsidR="00B3282E" w:rsidRDefault="00B3282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B3282E" w:rsidRDefault="00887978">
      <w:pPr>
        <w:spacing w:after="0" w:line="240" w:lineRule="auto"/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Приказываю:</w:t>
      </w:r>
    </w:p>
    <w:p w:rsidR="00B3282E" w:rsidRDefault="00B3282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B3282E" w:rsidRDefault="0088797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Провести смотр – конкурс «Лучшая организация работы в сфере охраны труда» среди организаций области с 26 мая 2022 года по 7 августа 2022 года.</w:t>
      </w:r>
    </w:p>
    <w:p w:rsidR="00B3282E" w:rsidRDefault="0088797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Утвердить прилагаемое Положение о смотре – конкурсе «Лучшая организация работы в сфере охраны труда».</w:t>
      </w:r>
    </w:p>
    <w:p w:rsidR="00B3282E" w:rsidRDefault="0088797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Утвердить конкурсную комиссию по проведению областного смотра - конкурса «Лучшая организация работы в сфере охраны труда» (далее – конкурсная комиссия) в составе:</w:t>
      </w:r>
    </w:p>
    <w:p w:rsidR="00B3282E" w:rsidRDefault="0088797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Белов О.М. - начальник Департамента труда и занятости населения области (председатель конкурсной комиссии);</w:t>
      </w:r>
    </w:p>
    <w:p w:rsidR="00B3282E" w:rsidRDefault="0088797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Меньшаков А.А. - начальник управления труда и финансово-экономического обеспечения, заместитель начальника  Департамента труда и занятости населения области (заместитель председателя конкурсной комиссии)</w:t>
      </w:r>
    </w:p>
    <w:p w:rsidR="00B3282E" w:rsidRDefault="0088797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Вязметинов</w:t>
      </w:r>
      <w:proofErr w:type="spellEnd"/>
      <w:r>
        <w:rPr>
          <w:rFonts w:ascii="Times New Roman" w:hAnsi="Times New Roman"/>
          <w:sz w:val="28"/>
        </w:rPr>
        <w:t xml:space="preserve"> А.И. - начальник отдела труда управления труда и финансово-экономического обеспечения  Департамента труда и занятости населения области (член конкурсной комиссии);</w:t>
      </w:r>
    </w:p>
    <w:p w:rsidR="00B3282E" w:rsidRDefault="0088797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Степанова В.Н. - консультант отдела труда управления труда и финансово-экономического обеспечения  Департамента труда и занятости населения области (член конкурсной комиссии);</w:t>
      </w:r>
    </w:p>
    <w:p w:rsidR="00B3282E" w:rsidRDefault="0088797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Первушина О.С. - начальник отдела страхования профессиональных рисков ГУ - Вологодское региональное отделение Фонда социального страхования Российской Федерации (член конкурсной комиссии) (по согласованию);</w:t>
      </w:r>
    </w:p>
    <w:p w:rsidR="00B3282E" w:rsidRDefault="0088797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Власов Е.А. - </w:t>
      </w:r>
      <w:proofErr w:type="spellStart"/>
      <w:r>
        <w:rPr>
          <w:rFonts w:ascii="Times New Roman" w:hAnsi="Times New Roman"/>
          <w:sz w:val="28"/>
        </w:rPr>
        <w:t>врио</w:t>
      </w:r>
      <w:proofErr w:type="spellEnd"/>
      <w:r>
        <w:rPr>
          <w:rFonts w:ascii="Times New Roman" w:hAnsi="Times New Roman"/>
          <w:sz w:val="28"/>
        </w:rPr>
        <w:t xml:space="preserve"> руководителя Государственной инспекции труда в Вологодской области – главного государственного инспектора труда в Вологодской области  (член конкурсной комиссии) (по согласованию);</w:t>
      </w:r>
    </w:p>
    <w:p w:rsidR="00B3282E" w:rsidRDefault="0088797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Киева Н.В. - главный технический инспектор труда Вологодской областной Федерации профсоюзов (член конкурсной комиссии)  (по согласованию);</w:t>
      </w:r>
    </w:p>
    <w:p w:rsidR="00B3282E" w:rsidRDefault="0088797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Мельникова И.Л. - ведущий консультант отдела труда управления труда и финансово-экономического обеспечения  Департамента труда и занятости населения области (секретарь конкурсной комиссии).</w:t>
      </w:r>
    </w:p>
    <w:p w:rsidR="00B3282E" w:rsidRDefault="0088797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Отделу труда управления труда и финансово-экономического обеспечения  Департамента труда и занятости населения области                   (</w:t>
      </w:r>
      <w:proofErr w:type="spellStart"/>
      <w:r>
        <w:rPr>
          <w:rFonts w:ascii="Times New Roman" w:hAnsi="Times New Roman"/>
          <w:sz w:val="28"/>
        </w:rPr>
        <w:t>Вязметинов</w:t>
      </w:r>
      <w:proofErr w:type="spellEnd"/>
      <w:r>
        <w:rPr>
          <w:rFonts w:ascii="Times New Roman" w:hAnsi="Times New Roman"/>
          <w:sz w:val="28"/>
        </w:rPr>
        <w:t xml:space="preserve"> А.И.) в срок по 30 мая 2022 года направить настоящий приказ главам муниципальных районов (городских округов) области и обеспечить информирование работодателей области. </w:t>
      </w:r>
    </w:p>
    <w:p w:rsidR="00B3282E" w:rsidRDefault="0088797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Настоящий приказ вступает в силу со дня его официального опубликования.</w:t>
      </w:r>
    </w:p>
    <w:p w:rsidR="00B3282E" w:rsidRDefault="00B3282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B3282E" w:rsidRDefault="00B3282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B3282E" w:rsidRDefault="00B3282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B3282E" w:rsidRDefault="0088797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Начальник Департамента                                                                            О.М. Белов</w:t>
      </w:r>
    </w:p>
    <w:p w:rsidR="00B3282E" w:rsidRDefault="00B3282E">
      <w:pPr>
        <w:spacing w:after="0" w:line="240" w:lineRule="auto"/>
        <w:rPr>
          <w:rFonts w:ascii="Times New Roman" w:hAnsi="Times New Roman"/>
          <w:sz w:val="28"/>
        </w:rPr>
      </w:pPr>
    </w:p>
    <w:p w:rsidR="00B3282E" w:rsidRDefault="00B3282E">
      <w:pPr>
        <w:rPr>
          <w:rFonts w:ascii="Times New Roman" w:hAnsi="Times New Roman"/>
          <w:sz w:val="28"/>
        </w:rPr>
      </w:pPr>
    </w:p>
    <w:p w:rsidR="00B3282E" w:rsidRDefault="00B3282E">
      <w:pPr>
        <w:rPr>
          <w:rFonts w:ascii="Times New Roman" w:hAnsi="Times New Roman"/>
          <w:sz w:val="28"/>
        </w:rPr>
      </w:pPr>
    </w:p>
    <w:p w:rsidR="00B3282E" w:rsidRDefault="00B3282E">
      <w:pPr>
        <w:rPr>
          <w:rFonts w:ascii="Times New Roman" w:hAnsi="Times New Roman"/>
          <w:sz w:val="28"/>
        </w:rPr>
      </w:pPr>
    </w:p>
    <w:p w:rsidR="00B3282E" w:rsidRDefault="00B3282E">
      <w:pPr>
        <w:rPr>
          <w:rFonts w:ascii="Times New Roman" w:hAnsi="Times New Roman"/>
          <w:sz w:val="28"/>
        </w:rPr>
      </w:pPr>
    </w:p>
    <w:p w:rsidR="00B3282E" w:rsidRDefault="00B3282E">
      <w:pPr>
        <w:rPr>
          <w:rFonts w:ascii="Times New Roman" w:hAnsi="Times New Roman"/>
          <w:sz w:val="28"/>
        </w:rPr>
      </w:pPr>
    </w:p>
    <w:p w:rsidR="00B3282E" w:rsidRDefault="00B3282E">
      <w:pPr>
        <w:rPr>
          <w:rFonts w:ascii="Times New Roman" w:hAnsi="Times New Roman"/>
          <w:sz w:val="28"/>
        </w:rPr>
      </w:pPr>
    </w:p>
    <w:p w:rsidR="00B3282E" w:rsidRDefault="00B3282E">
      <w:pPr>
        <w:rPr>
          <w:rFonts w:ascii="Times New Roman" w:hAnsi="Times New Roman"/>
          <w:sz w:val="28"/>
        </w:rPr>
      </w:pPr>
    </w:p>
    <w:p w:rsidR="00B3282E" w:rsidRDefault="00B3282E">
      <w:pPr>
        <w:rPr>
          <w:rFonts w:ascii="Times New Roman" w:hAnsi="Times New Roman"/>
          <w:sz w:val="28"/>
        </w:rPr>
      </w:pPr>
    </w:p>
    <w:p w:rsidR="00B3282E" w:rsidRDefault="00B3282E">
      <w:pPr>
        <w:rPr>
          <w:rFonts w:ascii="Times New Roman" w:hAnsi="Times New Roman"/>
          <w:sz w:val="28"/>
        </w:rPr>
      </w:pPr>
    </w:p>
    <w:p w:rsidR="00B3282E" w:rsidRDefault="00B3282E">
      <w:pPr>
        <w:rPr>
          <w:rFonts w:ascii="Times New Roman" w:hAnsi="Times New Roman"/>
          <w:sz w:val="28"/>
        </w:rPr>
      </w:pPr>
    </w:p>
    <w:p w:rsidR="00B3282E" w:rsidRDefault="00B3282E">
      <w:pPr>
        <w:rPr>
          <w:rFonts w:ascii="Times New Roman" w:hAnsi="Times New Roman"/>
          <w:sz w:val="28"/>
        </w:rPr>
      </w:pPr>
    </w:p>
    <w:p w:rsidR="00B3282E" w:rsidRDefault="00B3282E">
      <w:pPr>
        <w:rPr>
          <w:rFonts w:ascii="Times New Roman" w:hAnsi="Times New Roman"/>
          <w:sz w:val="28"/>
        </w:rPr>
      </w:pPr>
    </w:p>
    <w:p w:rsidR="00B3282E" w:rsidRDefault="00B3282E">
      <w:pPr>
        <w:rPr>
          <w:rFonts w:ascii="Times New Roman" w:hAnsi="Times New Roman"/>
          <w:sz w:val="28"/>
        </w:rPr>
      </w:pPr>
    </w:p>
    <w:p w:rsidR="00B3282E" w:rsidRDefault="00B3282E">
      <w:pPr>
        <w:rPr>
          <w:rFonts w:ascii="Times New Roman" w:hAnsi="Times New Roman"/>
          <w:sz w:val="28"/>
        </w:rPr>
      </w:pPr>
    </w:p>
    <w:p w:rsidR="00B3282E" w:rsidRDefault="00B3282E">
      <w:pPr>
        <w:rPr>
          <w:rFonts w:ascii="Times New Roman" w:hAnsi="Times New Roman"/>
          <w:sz w:val="28"/>
        </w:rPr>
      </w:pPr>
    </w:p>
    <w:tbl>
      <w:tblPr>
        <w:tblW w:w="0" w:type="auto"/>
        <w:tblLayout w:type="fixed"/>
        <w:tblLook w:val="04A0"/>
      </w:tblPr>
      <w:tblGrid>
        <w:gridCol w:w="4903"/>
        <w:gridCol w:w="5372"/>
      </w:tblGrid>
      <w:tr w:rsidR="00B3282E">
        <w:trPr>
          <w:trHeight w:val="1227"/>
        </w:trPr>
        <w:tc>
          <w:tcPr>
            <w:tcW w:w="4903" w:type="dxa"/>
          </w:tcPr>
          <w:p w:rsidR="00B3282E" w:rsidRDefault="00B3282E">
            <w:pPr>
              <w:pStyle w:val="1"/>
              <w:numPr>
                <w:ilvl w:val="0"/>
                <w:numId w:val="0"/>
              </w:numPr>
              <w:spacing w:line="252" w:lineRule="auto"/>
              <w:ind w:left="432" w:hanging="432"/>
              <w:jc w:val="both"/>
              <w:rPr>
                <w:b w:val="0"/>
                <w:sz w:val="28"/>
              </w:rPr>
            </w:pPr>
          </w:p>
          <w:p w:rsidR="00B3282E" w:rsidRDefault="00B3282E"/>
          <w:p w:rsidR="00B3282E" w:rsidRDefault="00B3282E"/>
          <w:p w:rsidR="00B3282E" w:rsidRDefault="00B3282E">
            <w:pPr>
              <w:spacing w:line="252" w:lineRule="auto"/>
            </w:pPr>
          </w:p>
        </w:tc>
        <w:tc>
          <w:tcPr>
            <w:tcW w:w="5372" w:type="dxa"/>
          </w:tcPr>
          <w:p w:rsidR="00B3282E" w:rsidRDefault="00887978">
            <w:pPr>
              <w:pStyle w:val="1"/>
              <w:tabs>
                <w:tab w:val="clear" w:pos="0"/>
                <w:tab w:val="left" w:pos="1474"/>
              </w:tabs>
              <w:spacing w:line="252" w:lineRule="auto"/>
              <w:ind w:left="1049" w:firstLine="0"/>
              <w:jc w:val="right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УТВЕРЖДЕНО</w:t>
            </w:r>
          </w:p>
          <w:p w:rsidR="00B3282E" w:rsidRDefault="00887978">
            <w:pPr>
              <w:pStyle w:val="1"/>
              <w:tabs>
                <w:tab w:val="clear" w:pos="0"/>
                <w:tab w:val="left" w:pos="1474"/>
              </w:tabs>
              <w:spacing w:line="252" w:lineRule="auto"/>
              <w:ind w:left="1049" w:firstLine="0"/>
              <w:jc w:val="right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приказом Департамента труда и занятости населения области</w:t>
            </w:r>
          </w:p>
          <w:p w:rsidR="00B3282E" w:rsidRDefault="00887978">
            <w:pPr>
              <w:pStyle w:val="1"/>
              <w:tabs>
                <w:tab w:val="clear" w:pos="0"/>
                <w:tab w:val="left" w:pos="1474"/>
              </w:tabs>
              <w:spacing w:line="252" w:lineRule="auto"/>
              <w:ind w:left="1049" w:firstLine="0"/>
              <w:jc w:val="right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от ___ ______2022 года № ___</w:t>
            </w:r>
          </w:p>
        </w:tc>
      </w:tr>
    </w:tbl>
    <w:p w:rsidR="00B3282E" w:rsidRDefault="00B3282E">
      <w:pPr>
        <w:pStyle w:val="Web"/>
        <w:spacing w:before="0" w:after="0"/>
        <w:jc w:val="center"/>
        <w:rPr>
          <w:sz w:val="28"/>
        </w:rPr>
      </w:pPr>
    </w:p>
    <w:p w:rsidR="00B3282E" w:rsidRDefault="00887978">
      <w:pPr>
        <w:pStyle w:val="Web"/>
        <w:spacing w:before="0" w:after="0"/>
        <w:jc w:val="center"/>
        <w:rPr>
          <w:sz w:val="28"/>
        </w:rPr>
      </w:pPr>
      <w:r>
        <w:rPr>
          <w:sz w:val="28"/>
        </w:rPr>
        <w:t>Положение</w:t>
      </w:r>
    </w:p>
    <w:p w:rsidR="00B3282E" w:rsidRDefault="00887978">
      <w:pPr>
        <w:pStyle w:val="Web"/>
        <w:spacing w:before="0" w:after="0"/>
        <w:jc w:val="center"/>
        <w:rPr>
          <w:sz w:val="28"/>
        </w:rPr>
      </w:pPr>
      <w:r>
        <w:rPr>
          <w:sz w:val="28"/>
        </w:rPr>
        <w:t xml:space="preserve">о смотре – конкурсе «Лучшая организация работы в сфере охраны труда» </w:t>
      </w:r>
    </w:p>
    <w:p w:rsidR="00B3282E" w:rsidRDefault="00887978">
      <w:pPr>
        <w:pStyle w:val="Web"/>
        <w:spacing w:before="0" w:after="0"/>
        <w:jc w:val="center"/>
        <w:rPr>
          <w:sz w:val="28"/>
        </w:rPr>
      </w:pPr>
      <w:r>
        <w:rPr>
          <w:sz w:val="28"/>
        </w:rPr>
        <w:t>(далее - Положение)</w:t>
      </w:r>
    </w:p>
    <w:p w:rsidR="00B3282E" w:rsidRDefault="00B3282E">
      <w:pPr>
        <w:spacing w:after="0" w:line="240" w:lineRule="auto"/>
        <w:ind w:firstLine="720"/>
        <w:jc w:val="both"/>
      </w:pPr>
    </w:p>
    <w:p w:rsidR="00B3282E" w:rsidRDefault="00B3282E">
      <w:pPr>
        <w:spacing w:after="0" w:line="240" w:lineRule="auto"/>
        <w:ind w:firstLine="720"/>
        <w:jc w:val="both"/>
      </w:pPr>
    </w:p>
    <w:p w:rsidR="00B3282E" w:rsidRDefault="00887978">
      <w:pPr>
        <w:pStyle w:val="Web"/>
        <w:spacing w:before="0" w:after="0"/>
        <w:ind w:firstLine="720"/>
        <w:jc w:val="center"/>
        <w:rPr>
          <w:sz w:val="28"/>
        </w:rPr>
      </w:pPr>
      <w:r>
        <w:rPr>
          <w:sz w:val="28"/>
        </w:rPr>
        <w:t>1. Общие положения</w:t>
      </w:r>
    </w:p>
    <w:p w:rsidR="00B3282E" w:rsidRDefault="00B3282E">
      <w:pPr>
        <w:spacing w:after="0" w:line="240" w:lineRule="auto"/>
        <w:ind w:firstLine="720"/>
        <w:jc w:val="both"/>
      </w:pPr>
    </w:p>
    <w:p w:rsidR="00B3282E" w:rsidRDefault="00887978">
      <w:pPr>
        <w:pStyle w:val="Web"/>
        <w:spacing w:before="0" w:after="0"/>
        <w:ind w:firstLine="720"/>
        <w:jc w:val="both"/>
        <w:rPr>
          <w:sz w:val="28"/>
        </w:rPr>
      </w:pPr>
      <w:r>
        <w:rPr>
          <w:sz w:val="28"/>
        </w:rPr>
        <w:t>1.1. Настоящее Положение устанавливает порядок и условия проведения областного смотра – конкурса «Лучшая организация работы в сфере охраны труда» у работодателей, осуществляющих свою деятельность на территории Вологодской области, независимо от их организационно-правовых форм, форм собственности и видов деятельности (далее - смотр-конкурс, работодатель, работодатели).</w:t>
      </w:r>
    </w:p>
    <w:p w:rsidR="00B3282E" w:rsidRDefault="00887978">
      <w:pPr>
        <w:pStyle w:val="Web"/>
        <w:spacing w:before="0" w:after="0"/>
        <w:ind w:firstLine="709"/>
        <w:jc w:val="both"/>
        <w:rPr>
          <w:sz w:val="28"/>
        </w:rPr>
      </w:pPr>
      <w:r>
        <w:rPr>
          <w:sz w:val="28"/>
        </w:rPr>
        <w:t>1.2. Организационно-методическое обеспечение смотра-конкурса осуществляют специалисты Департамента труда и занятости населения области, входящие в конкурсную комиссию по проведению смотра-конкурса (далее – конкурсная комиссия).</w:t>
      </w:r>
    </w:p>
    <w:p w:rsidR="00B3282E" w:rsidRDefault="00887978">
      <w:pPr>
        <w:pStyle w:val="Web"/>
        <w:spacing w:before="0" w:after="0"/>
        <w:ind w:firstLine="720"/>
        <w:jc w:val="both"/>
        <w:rPr>
          <w:sz w:val="28"/>
        </w:rPr>
      </w:pPr>
      <w:r>
        <w:rPr>
          <w:sz w:val="28"/>
        </w:rPr>
        <w:t>1.3. Конкурсная комиссия утверждается приказом Департамента труда и занятости населения области.</w:t>
      </w:r>
    </w:p>
    <w:p w:rsidR="00B3282E" w:rsidRDefault="00887978">
      <w:pPr>
        <w:pStyle w:val="Web"/>
        <w:spacing w:before="0" w:after="0"/>
        <w:ind w:firstLine="720"/>
        <w:jc w:val="both"/>
        <w:rPr>
          <w:sz w:val="28"/>
        </w:rPr>
      </w:pPr>
      <w:r>
        <w:rPr>
          <w:sz w:val="28"/>
        </w:rPr>
        <w:t>1.4. Смотр-конкурс проводится на основании представленных материалов, подтверждающих эффективность функционирования системы управления охраной труда в организации.</w:t>
      </w:r>
    </w:p>
    <w:p w:rsidR="00B3282E" w:rsidRDefault="00B3282E">
      <w:pPr>
        <w:spacing w:after="0" w:line="240" w:lineRule="auto"/>
        <w:ind w:firstLine="720"/>
        <w:jc w:val="both"/>
      </w:pPr>
    </w:p>
    <w:p w:rsidR="00B3282E" w:rsidRDefault="00887978">
      <w:pPr>
        <w:pStyle w:val="Web"/>
        <w:spacing w:before="0" w:after="0"/>
        <w:ind w:firstLine="720"/>
        <w:jc w:val="center"/>
        <w:rPr>
          <w:sz w:val="28"/>
        </w:rPr>
      </w:pPr>
      <w:r>
        <w:rPr>
          <w:sz w:val="28"/>
        </w:rPr>
        <w:t>2. Задачи смотра – конкурса</w:t>
      </w:r>
    </w:p>
    <w:p w:rsidR="00B3282E" w:rsidRDefault="00B3282E">
      <w:pPr>
        <w:spacing w:after="0" w:line="240" w:lineRule="auto"/>
        <w:ind w:firstLine="720"/>
        <w:jc w:val="both"/>
      </w:pPr>
    </w:p>
    <w:p w:rsidR="00B3282E" w:rsidRDefault="00887978">
      <w:pPr>
        <w:pStyle w:val="Web"/>
        <w:spacing w:before="0" w:after="0"/>
        <w:ind w:firstLine="720"/>
        <w:jc w:val="both"/>
        <w:rPr>
          <w:sz w:val="28"/>
        </w:rPr>
      </w:pPr>
      <w:r>
        <w:rPr>
          <w:sz w:val="28"/>
        </w:rPr>
        <w:t>Задачами смотра – конкурса являются:</w:t>
      </w:r>
    </w:p>
    <w:p w:rsidR="00B3282E" w:rsidRDefault="00887978">
      <w:pPr>
        <w:pStyle w:val="Web"/>
        <w:spacing w:before="0" w:after="0"/>
        <w:ind w:firstLine="720"/>
        <w:jc w:val="both"/>
        <w:rPr>
          <w:sz w:val="28"/>
        </w:rPr>
      </w:pPr>
      <w:r>
        <w:rPr>
          <w:sz w:val="28"/>
        </w:rPr>
        <w:t>2.1. Повышение заинтересованности работодателей области в обеспечении безопасных условий и охраны труда.</w:t>
      </w:r>
    </w:p>
    <w:p w:rsidR="00B3282E" w:rsidRDefault="00887978">
      <w:pPr>
        <w:pStyle w:val="Web"/>
        <w:spacing w:before="0" w:after="0"/>
        <w:ind w:firstLine="720"/>
        <w:jc w:val="both"/>
        <w:rPr>
          <w:sz w:val="28"/>
        </w:rPr>
      </w:pPr>
      <w:r>
        <w:rPr>
          <w:sz w:val="28"/>
        </w:rPr>
        <w:t>2.2. Активизация деятельности работодателей по обеспечению безопасных условий труда работников.</w:t>
      </w:r>
    </w:p>
    <w:p w:rsidR="00B3282E" w:rsidRDefault="00887978">
      <w:pPr>
        <w:pStyle w:val="Web"/>
        <w:spacing w:before="0" w:after="0"/>
        <w:ind w:firstLine="720"/>
        <w:jc w:val="both"/>
        <w:rPr>
          <w:sz w:val="28"/>
        </w:rPr>
      </w:pPr>
      <w:r>
        <w:rPr>
          <w:sz w:val="28"/>
        </w:rPr>
        <w:t>2.3. Выявление и распространение положительного опыта работы в области обеспечения охраны труда среди работодателей.</w:t>
      </w:r>
    </w:p>
    <w:p w:rsidR="00B3282E" w:rsidRDefault="00887978">
      <w:pPr>
        <w:pStyle w:val="Web"/>
        <w:spacing w:before="0" w:after="0"/>
        <w:ind w:firstLine="720"/>
        <w:jc w:val="both"/>
        <w:rPr>
          <w:sz w:val="28"/>
        </w:rPr>
      </w:pPr>
      <w:r>
        <w:rPr>
          <w:sz w:val="28"/>
        </w:rPr>
        <w:t>2.4. Обеспечение взаимодействия и сотрудничества органов исполнительной государственной власти области с органами местного самоуправления, органами контроля и надзора за соблюдением трудового законодательства и иных нормативных правовых актов, содержащих нормы трудового права, работодателями, профессиональными союзами в реализации государственной политики в области охраны труда.</w:t>
      </w:r>
    </w:p>
    <w:p w:rsidR="00B3282E" w:rsidRDefault="00B3282E">
      <w:pPr>
        <w:spacing w:after="0" w:line="240" w:lineRule="auto"/>
        <w:ind w:firstLine="720"/>
        <w:jc w:val="both"/>
      </w:pPr>
    </w:p>
    <w:p w:rsidR="00B3282E" w:rsidRDefault="00B3282E">
      <w:pPr>
        <w:pStyle w:val="Web"/>
        <w:spacing w:before="0" w:after="0"/>
        <w:ind w:firstLine="720"/>
        <w:jc w:val="both"/>
        <w:rPr>
          <w:b/>
          <w:sz w:val="28"/>
        </w:rPr>
      </w:pPr>
    </w:p>
    <w:p w:rsidR="00B3282E" w:rsidRDefault="00887978">
      <w:pPr>
        <w:pStyle w:val="Web"/>
        <w:spacing w:before="0" w:after="0"/>
        <w:ind w:firstLine="720"/>
        <w:jc w:val="center"/>
        <w:rPr>
          <w:sz w:val="28"/>
        </w:rPr>
      </w:pPr>
      <w:r>
        <w:rPr>
          <w:sz w:val="28"/>
        </w:rPr>
        <w:lastRenderedPageBreak/>
        <w:t>3. Порядок, условия проведения смотра – конкурса</w:t>
      </w:r>
    </w:p>
    <w:p w:rsidR="00B3282E" w:rsidRDefault="00B3282E">
      <w:pPr>
        <w:pStyle w:val="Web"/>
        <w:spacing w:before="0" w:after="0"/>
        <w:ind w:firstLine="720"/>
        <w:jc w:val="center"/>
        <w:rPr>
          <w:sz w:val="28"/>
        </w:rPr>
      </w:pPr>
    </w:p>
    <w:p w:rsidR="00B3282E" w:rsidRDefault="00887978">
      <w:pPr>
        <w:pStyle w:val="210"/>
        <w:ind w:firstLine="720"/>
      </w:pPr>
      <w:r>
        <w:t>3.1. В целях достижения объективной оценки деятельности работодателей по охране труда предусмотрено их разделение на группы по номинациям.</w:t>
      </w:r>
    </w:p>
    <w:p w:rsidR="00B3282E" w:rsidRDefault="00887978">
      <w:pPr>
        <w:pStyle w:val="210"/>
        <w:ind w:firstLine="720"/>
      </w:pPr>
      <w:r>
        <w:t xml:space="preserve">По результатам смотра-конкурса определяются работодатели с  лучшей организацией  работ в сфере охраны труда в следующих номинациях: </w:t>
      </w:r>
    </w:p>
    <w:p w:rsidR="00B3282E" w:rsidRDefault="00887978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«Лучшая организация работы в сфере охраны труда в организациях бюджетной сферы» по трем группам участников смотра-конкурса в зависимости от среднесписочной численности работников:</w:t>
      </w:r>
    </w:p>
    <w:p w:rsidR="00B3282E" w:rsidRDefault="00887978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 группа - до 50 работников;</w:t>
      </w:r>
    </w:p>
    <w:p w:rsidR="00B3282E" w:rsidRDefault="00887978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 группа - от 51 до 150 работников;</w:t>
      </w:r>
    </w:p>
    <w:p w:rsidR="00B3282E" w:rsidRDefault="0088797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 группа - свыше 150 работников.</w:t>
      </w:r>
    </w:p>
    <w:p w:rsidR="00B3282E" w:rsidRDefault="00887978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«Лучшая организация работы в сфере охраны труда в организациях внебюджетной сферы» по трем группам участников конкурса в зависимости от среднесписочной численности работников:</w:t>
      </w:r>
    </w:p>
    <w:p w:rsidR="00B3282E" w:rsidRDefault="00887978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 группа - до 50 работников;</w:t>
      </w:r>
    </w:p>
    <w:p w:rsidR="00B3282E" w:rsidRDefault="00887978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 группа – от 51 до 500 работников;</w:t>
      </w:r>
    </w:p>
    <w:p w:rsidR="00B3282E" w:rsidRDefault="00887978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 группа – свыше 500 работников.</w:t>
      </w:r>
    </w:p>
    <w:p w:rsidR="00B3282E" w:rsidRDefault="00887978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«Лучшая организация работы в сфере охраны труда в филиалах, представительствах и (или) дочерних обществах, действующих на постоянной </w:t>
      </w:r>
      <w:proofErr w:type="gramStart"/>
      <w:r>
        <w:rPr>
          <w:rFonts w:ascii="Times New Roman" w:hAnsi="Times New Roman"/>
          <w:sz w:val="28"/>
        </w:rPr>
        <w:t>основе</w:t>
      </w:r>
      <w:proofErr w:type="gramEnd"/>
      <w:r>
        <w:rPr>
          <w:rFonts w:ascii="Times New Roman" w:hAnsi="Times New Roman"/>
          <w:sz w:val="28"/>
        </w:rPr>
        <w:t xml:space="preserve"> на территории Вологодской области» (входящих в состав группы компаний (корпорации, холдинги и иные объединения юридических лиц).</w:t>
      </w:r>
    </w:p>
    <w:p w:rsidR="00B3282E" w:rsidRDefault="00887978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3.2. Дополнительные номинации могут быть учреждены лицами (организациями), заинтересованными в пропаганде работ по охране труда, укрепления здоровья работающих. Подведение итогов и награждение  по дополнительным номинациям осуществляют лица (организации), предложившие учреждение номинации. </w:t>
      </w:r>
    </w:p>
    <w:p w:rsidR="00B3282E" w:rsidRDefault="00887978">
      <w:pPr>
        <w:pStyle w:val="Web"/>
        <w:spacing w:before="0" w:after="0"/>
        <w:ind w:firstLine="720"/>
        <w:jc w:val="both"/>
        <w:rPr>
          <w:b/>
          <w:sz w:val="28"/>
        </w:rPr>
      </w:pPr>
      <w:r>
        <w:rPr>
          <w:sz w:val="28"/>
        </w:rPr>
        <w:t xml:space="preserve">3.3. Для участия в смотре-конкурсе работодатели направляют конкурсные документы на бумажных носителях в Департамент труда и занятости населения области по адресу: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 xml:space="preserve">. Вологда, ул. Зосимовская, д. 18, </w:t>
      </w:r>
      <w:proofErr w:type="spellStart"/>
      <w:r>
        <w:rPr>
          <w:sz w:val="28"/>
        </w:rPr>
        <w:t>каб</w:t>
      </w:r>
      <w:proofErr w:type="spellEnd"/>
      <w:r>
        <w:rPr>
          <w:sz w:val="28"/>
        </w:rPr>
        <w:t>. 306, в срок                    по 13 июля 2022 года.</w:t>
      </w:r>
    </w:p>
    <w:p w:rsidR="00B3282E" w:rsidRDefault="00887978">
      <w:pPr>
        <w:pStyle w:val="Web"/>
        <w:spacing w:before="0" w:after="0"/>
        <w:ind w:firstLine="720"/>
        <w:jc w:val="both"/>
        <w:rPr>
          <w:b/>
          <w:sz w:val="28"/>
        </w:rPr>
      </w:pPr>
      <w:r>
        <w:rPr>
          <w:sz w:val="28"/>
        </w:rPr>
        <w:t>3.4. Конкурсные документы предоставляются в виде пакета документов:</w:t>
      </w:r>
    </w:p>
    <w:p w:rsidR="00B3282E" w:rsidRDefault="00887978">
      <w:pPr>
        <w:pStyle w:val="Web"/>
        <w:spacing w:before="0" w:after="0"/>
        <w:ind w:firstLine="720"/>
        <w:jc w:val="both"/>
        <w:rPr>
          <w:sz w:val="28"/>
        </w:rPr>
      </w:pPr>
      <w:r>
        <w:rPr>
          <w:b/>
          <w:sz w:val="28"/>
        </w:rPr>
        <w:t>- з</w:t>
      </w:r>
      <w:r>
        <w:rPr>
          <w:sz w:val="28"/>
        </w:rPr>
        <w:t xml:space="preserve">аявка по форме согласно приложению 1 к настоящему Положению; </w:t>
      </w:r>
    </w:p>
    <w:p w:rsidR="00B3282E" w:rsidRDefault="00887978">
      <w:pPr>
        <w:pStyle w:val="Web"/>
        <w:spacing w:before="0" w:after="0"/>
        <w:ind w:firstLine="720"/>
        <w:jc w:val="both"/>
        <w:rPr>
          <w:sz w:val="28"/>
        </w:rPr>
      </w:pPr>
      <w:r>
        <w:rPr>
          <w:sz w:val="28"/>
        </w:rPr>
        <w:t xml:space="preserve">- общие сведения о работодателе, сведения о состоянии производственного травматизма и профессиональной заболеваемости у работодателя по форме </w:t>
      </w:r>
      <w:proofErr w:type="gramStart"/>
      <w:r>
        <w:rPr>
          <w:sz w:val="28"/>
        </w:rPr>
        <w:t>согласно приложения</w:t>
      </w:r>
      <w:proofErr w:type="gramEnd"/>
      <w:r>
        <w:rPr>
          <w:sz w:val="28"/>
        </w:rPr>
        <w:t xml:space="preserve"> 2 к настоящему Положению;</w:t>
      </w:r>
    </w:p>
    <w:p w:rsidR="00B3282E" w:rsidRDefault="00887978">
      <w:pPr>
        <w:pStyle w:val="Web"/>
        <w:spacing w:before="0" w:after="0"/>
        <w:ind w:firstLine="720"/>
        <w:jc w:val="both"/>
        <w:rPr>
          <w:sz w:val="28"/>
        </w:rPr>
      </w:pPr>
      <w:r>
        <w:rPr>
          <w:sz w:val="28"/>
        </w:rPr>
        <w:t xml:space="preserve">- показатели работы по охране труда у работодателя и материалы, подтверждающие показатели деятельности по охране труда по форме </w:t>
      </w:r>
      <w:proofErr w:type="gramStart"/>
      <w:r>
        <w:rPr>
          <w:sz w:val="28"/>
        </w:rPr>
        <w:t>согласно приложения</w:t>
      </w:r>
      <w:proofErr w:type="gramEnd"/>
      <w:r>
        <w:rPr>
          <w:sz w:val="28"/>
        </w:rPr>
        <w:t xml:space="preserve"> 3 к настоящему Положению.</w:t>
      </w:r>
    </w:p>
    <w:p w:rsidR="00B3282E" w:rsidRDefault="00887978">
      <w:pPr>
        <w:pStyle w:val="Web"/>
        <w:spacing w:before="0" w:after="0"/>
        <w:ind w:firstLine="720"/>
        <w:jc w:val="both"/>
        <w:rPr>
          <w:sz w:val="28"/>
        </w:rPr>
      </w:pPr>
      <w:r>
        <w:rPr>
          <w:sz w:val="28"/>
        </w:rPr>
        <w:t>Документы могут быть представлены лично представителем организации (предприятия), направляющей документы, могут быть направлены почтой при условии выполнения пункта 3.5.</w:t>
      </w:r>
    </w:p>
    <w:p w:rsidR="00B3282E" w:rsidRDefault="00887978">
      <w:pPr>
        <w:pStyle w:val="Web"/>
        <w:spacing w:before="0" w:after="0"/>
        <w:ind w:firstLine="720"/>
        <w:jc w:val="both"/>
        <w:rPr>
          <w:sz w:val="28"/>
        </w:rPr>
      </w:pPr>
      <w:r>
        <w:rPr>
          <w:sz w:val="28"/>
        </w:rPr>
        <w:lastRenderedPageBreak/>
        <w:t>3.5. При направлении конкурсных документов почтой дата отправки должна быть не позднее 13 июля 2022 года. Время ожидания направленных на конкурс почтой документов – 7 рабочих дней от даты отправки.</w:t>
      </w:r>
    </w:p>
    <w:p w:rsidR="00B3282E" w:rsidRDefault="00887978">
      <w:pPr>
        <w:pStyle w:val="Web"/>
        <w:spacing w:before="0" w:after="0"/>
        <w:ind w:firstLine="720"/>
        <w:jc w:val="both"/>
        <w:rPr>
          <w:sz w:val="28"/>
        </w:rPr>
      </w:pPr>
      <w:r>
        <w:rPr>
          <w:sz w:val="28"/>
        </w:rPr>
        <w:t>3.6. Конкурсные документы, поступившие непосредственно в Департамент труда и занятости населения области либо направленные почтой позднее требуемых сроков, не принимаются и не рассматриваются.</w:t>
      </w:r>
    </w:p>
    <w:p w:rsidR="00B3282E" w:rsidRDefault="00887978">
      <w:pPr>
        <w:pStyle w:val="Web"/>
        <w:spacing w:before="0" w:after="0"/>
        <w:ind w:firstLine="720"/>
        <w:jc w:val="both"/>
        <w:rPr>
          <w:sz w:val="28"/>
        </w:rPr>
      </w:pPr>
      <w:r>
        <w:rPr>
          <w:sz w:val="28"/>
        </w:rPr>
        <w:t>3.7. Работодатель имеет право представить на смотр – конкурс дополнительную информацию, сведения, характеризующие работу по охране труда, информацию о мероприятиях, направленных на укрепление здоровья на рабочем месте, о мероприятиях направленных на популяризацию здорового образа жизни.</w:t>
      </w:r>
    </w:p>
    <w:p w:rsidR="00B3282E" w:rsidRDefault="00887978">
      <w:pPr>
        <w:pStyle w:val="Web"/>
        <w:spacing w:before="0" w:after="0"/>
        <w:ind w:firstLine="720"/>
        <w:jc w:val="both"/>
        <w:rPr>
          <w:sz w:val="28"/>
        </w:rPr>
      </w:pPr>
      <w:r>
        <w:rPr>
          <w:sz w:val="28"/>
        </w:rPr>
        <w:t>3.8. Ответственность за достоверность представленной информации, сведений несет работодатель.</w:t>
      </w:r>
    </w:p>
    <w:p w:rsidR="00B3282E" w:rsidRDefault="00887978">
      <w:pPr>
        <w:pStyle w:val="a3"/>
        <w:ind w:firstLine="709"/>
      </w:pPr>
      <w:r>
        <w:t xml:space="preserve">3.9.  Документы, поступившие на смотр-конкур в Департамент труда и занятости населения области, принимает и регистрирует секретарь конкурсной комиссии. </w:t>
      </w:r>
    </w:p>
    <w:p w:rsidR="00B3282E" w:rsidRDefault="00887978">
      <w:pPr>
        <w:pStyle w:val="a3"/>
        <w:ind w:firstLine="709"/>
      </w:pPr>
      <w:r>
        <w:t>Регистрация осуществляется в день поступления конкурсной документации.</w:t>
      </w:r>
    </w:p>
    <w:p w:rsidR="00B3282E" w:rsidRDefault="00887978">
      <w:pPr>
        <w:pStyle w:val="a3"/>
        <w:ind w:firstLine="709"/>
      </w:pPr>
      <w:r>
        <w:t>Основанием для регистрации участника является предоставление всего пакета документов, который определен пунктом 3.4.</w:t>
      </w:r>
    </w:p>
    <w:p w:rsidR="00B3282E" w:rsidRDefault="00887978">
      <w:pPr>
        <w:pStyle w:val="a3"/>
        <w:ind w:firstLine="709"/>
      </w:pPr>
      <w:r>
        <w:t>3.10. Конкурсная комиссия проверяет правильность оформления документов, представленных работодателем.</w:t>
      </w:r>
    </w:p>
    <w:p w:rsidR="00B3282E" w:rsidRDefault="00887978">
      <w:pPr>
        <w:pStyle w:val="a3"/>
        <w:ind w:firstLine="709"/>
      </w:pPr>
      <w:r>
        <w:t>3.11. Конкурсная комиссия рассматривает и оценивает документы, представленные работодателем.</w:t>
      </w:r>
    </w:p>
    <w:p w:rsidR="00B3282E" w:rsidRDefault="00887978">
      <w:pPr>
        <w:pStyle w:val="a3"/>
        <w:ind w:firstLine="709"/>
      </w:pPr>
      <w:r>
        <w:t xml:space="preserve">В случае необходимости подтверждения достоверности информации, содержащейся в документах, запрашивает у работодателя дополнительные документы. </w:t>
      </w:r>
    </w:p>
    <w:p w:rsidR="00B3282E" w:rsidRDefault="00887978">
      <w:pPr>
        <w:pStyle w:val="a3"/>
        <w:ind w:firstLine="709"/>
      </w:pPr>
      <w:r>
        <w:t xml:space="preserve">Секретарь комиссии заполняет итоговую таблицу по форме </w:t>
      </w:r>
      <w:proofErr w:type="gramStart"/>
      <w:r>
        <w:t>согласно приложения</w:t>
      </w:r>
      <w:proofErr w:type="gramEnd"/>
      <w:r>
        <w:t xml:space="preserve"> 4 к настоящему Положению.</w:t>
      </w:r>
    </w:p>
    <w:p w:rsidR="00B3282E" w:rsidRDefault="00887978">
      <w:pPr>
        <w:pStyle w:val="a3"/>
        <w:ind w:firstLine="709"/>
      </w:pPr>
      <w:r>
        <w:t>3.12. Конкурсная комиссия принимает решение о допуске (об отказе в допуске) работодателей к участию в смотре-конкурсе с учетом требований пункта 3.13. Положения.</w:t>
      </w:r>
    </w:p>
    <w:p w:rsidR="00B3282E" w:rsidRDefault="00887978">
      <w:pPr>
        <w:pStyle w:val="a3"/>
        <w:ind w:firstLine="709"/>
      </w:pPr>
      <w:r>
        <w:t>На основании данного решения секретарь комиссии оформляет протокол об определении участников конкурса в срок, не позднее 3 рабочих дней со дня поступления последней конкурсной документации.</w:t>
      </w:r>
    </w:p>
    <w:p w:rsidR="00B3282E" w:rsidRDefault="00887978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3.13. Работодатель не допускается к участию в смотре-конкурсе в случае, если представлена недостоверная информация о состоянии вопросов охраны труда в организации.</w:t>
      </w:r>
    </w:p>
    <w:p w:rsidR="00B3282E" w:rsidRDefault="00887978">
      <w:pPr>
        <w:pStyle w:val="a3"/>
        <w:ind w:firstLine="709"/>
      </w:pPr>
      <w:r>
        <w:t>3.14. Оценка показателей деятельности работодателя в сфере охраны труда проводится по балльной системе. Порядок начисления баллов конкурсной комиссией определен в приложениях 3 и 4 к настоящему Положению.</w:t>
      </w:r>
    </w:p>
    <w:p w:rsidR="00B3282E" w:rsidRDefault="00887978">
      <w:pPr>
        <w:pStyle w:val="a3"/>
        <w:ind w:firstLine="709"/>
      </w:pPr>
      <w:r>
        <w:t>3.15. Члены конкурсной комиссии осуществляют запрос информации о состоянии условий и охраны труда у работодателей-претендентов на призовые места в территориальных органах федеральных органов исполнительной власти, осуществляющих функции контроля и надзора по компетенции.</w:t>
      </w:r>
    </w:p>
    <w:p w:rsidR="00B3282E" w:rsidRDefault="00887978">
      <w:pPr>
        <w:pStyle w:val="a3"/>
        <w:ind w:firstLine="709"/>
      </w:pPr>
      <w:r>
        <w:lastRenderedPageBreak/>
        <w:t xml:space="preserve">3.16. Заседание конкурсной комиссии считается состоявшимся, при условии участия в заседании 2/3 членов конкурсной комиссии от ее состава.  </w:t>
      </w:r>
    </w:p>
    <w:p w:rsidR="00B3282E" w:rsidRDefault="00887978">
      <w:pPr>
        <w:pStyle w:val="a3"/>
        <w:ind w:firstLine="709"/>
      </w:pPr>
      <w:r>
        <w:t xml:space="preserve">3.17. </w:t>
      </w:r>
      <w:proofErr w:type="gramStart"/>
      <w:r>
        <w:t xml:space="preserve">Заседание может проходить в очном либо в заочном формате. </w:t>
      </w:r>
      <w:proofErr w:type="gramEnd"/>
    </w:p>
    <w:p w:rsidR="00B3282E" w:rsidRDefault="00887978">
      <w:pPr>
        <w:pStyle w:val="a3"/>
        <w:ind w:firstLine="709"/>
      </w:pPr>
      <w:r>
        <w:t xml:space="preserve">3.18. Итоговый протокол заседания конкурсной комиссии оформляется секретарем конкурсной комиссии 4 августа 2022 года. </w:t>
      </w:r>
    </w:p>
    <w:p w:rsidR="00B3282E" w:rsidRDefault="00887978">
      <w:pPr>
        <w:pStyle w:val="210"/>
      </w:pPr>
      <w:r>
        <w:t>3.19. Итоги смотра – конкурса утверждаются приказом Департамента труда и занятости населения области на основании протокола заседания конкурсной комиссии в течение 3 рабочих дней со дня оформления итогового протокола.</w:t>
      </w:r>
    </w:p>
    <w:p w:rsidR="00B3282E" w:rsidRDefault="00887978">
      <w:pPr>
        <w:pStyle w:val="210"/>
        <w:rPr>
          <w:b/>
        </w:rPr>
      </w:pPr>
      <w:r>
        <w:t>3.20. В течение 3 рабочих дней со дня утверждения итогов смотра-конкурса результаты смотра – конкурса публикуются на официальных сайтах Правительства области, Департамента труда и занятости населения области, иных информационных ресурсах Департамента труда и занятости населения области в сети интернет.</w:t>
      </w:r>
    </w:p>
    <w:p w:rsidR="00B3282E" w:rsidRDefault="00B3282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</w:p>
    <w:p w:rsidR="00B3282E" w:rsidRDefault="00887978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Поощрение победителей смотра – конкурса</w:t>
      </w:r>
    </w:p>
    <w:p w:rsidR="00B3282E" w:rsidRDefault="00B3282E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B3282E" w:rsidRDefault="00887978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4.1. В каждой номинации определяются победители с присвоением первого, второго, третьего места (далее – победители).</w:t>
      </w:r>
    </w:p>
    <w:p w:rsidR="00B3282E" w:rsidRDefault="00887978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условии поступления менее 3-х конкурсных заявок на участие в любой группе, указанной в пункте 3.1., конкурс в соответствующей группе любой номинации считается состоявшимся.</w:t>
      </w:r>
    </w:p>
    <w:p w:rsidR="00B3282E" w:rsidRDefault="00887978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номинации «Лучшая организация работы в сфере охраны труда в филиалах, представительствах и (или) дочерних обществах, действующих на постоянной </w:t>
      </w:r>
      <w:proofErr w:type="gramStart"/>
      <w:r>
        <w:rPr>
          <w:rFonts w:ascii="Times New Roman" w:hAnsi="Times New Roman"/>
          <w:sz w:val="28"/>
        </w:rPr>
        <w:t>основе</w:t>
      </w:r>
      <w:proofErr w:type="gramEnd"/>
      <w:r>
        <w:rPr>
          <w:rFonts w:ascii="Times New Roman" w:hAnsi="Times New Roman"/>
          <w:sz w:val="28"/>
        </w:rPr>
        <w:t xml:space="preserve"> на территории Вологодской области» (входящих в состав группы компаний (корпорации, холдинги и иные объединения юридических лиц) при условии поступления менее 3-х конкурсных заявок конкурс также считается состоявшимся.</w:t>
      </w:r>
    </w:p>
    <w:p w:rsidR="00B3282E" w:rsidRDefault="00887978">
      <w:pPr>
        <w:spacing w:after="0" w:line="240" w:lineRule="auto"/>
        <w:ind w:left="-5" w:right="-10" w:firstLine="71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4.2. Победители награждаются дипломами Департамента труда и занятости населения области в торжественной обстановке. </w:t>
      </w:r>
    </w:p>
    <w:p w:rsidR="00B3282E" w:rsidRDefault="00887978">
      <w:pPr>
        <w:spacing w:after="0" w:line="240" w:lineRule="auto"/>
        <w:ind w:left="-5" w:right="-10" w:firstLine="71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невозможности награждения в торжественной обстановке победители награждаются дипломами при обстоятельствах, определяемых по согласованию между конкурсной комиссией и победителем.</w:t>
      </w:r>
    </w:p>
    <w:p w:rsidR="00B3282E" w:rsidRDefault="00887978">
      <w:pPr>
        <w:spacing w:after="0" w:line="240" w:lineRule="auto"/>
        <w:ind w:left="-5" w:right="-10" w:firstLine="71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4.3. Участникам конкурса вручаются благодарственные письма Департамента труда и занятости населения области. </w:t>
      </w:r>
    </w:p>
    <w:p w:rsidR="00B3282E" w:rsidRDefault="00887978">
      <w:pPr>
        <w:spacing w:after="0" w:line="240" w:lineRule="auto"/>
        <w:ind w:left="-5" w:right="-10" w:firstLine="71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Благодарственные письма могут быть направлены почтой, посредством передачи в администрацию муниципального района, где располагается организация (предприятие) - участник смотра-конкурса. Для последующего вручения их администрацией на мероприятиях муниципального уровня либо для непосредственной передачи их представителю организации (предприятия).</w:t>
      </w:r>
    </w:p>
    <w:p w:rsidR="00B3282E" w:rsidRDefault="00887978">
      <w:pPr>
        <w:pStyle w:val="210"/>
        <w:ind w:firstLine="714"/>
      </w:pPr>
      <w:r>
        <w:t>4.4. Поощрение победителей по дополнительным номинациям осуществляется лицом (организацией), предложившим учреждение номинации.</w:t>
      </w:r>
    </w:p>
    <w:p w:rsidR="00B3282E" w:rsidRDefault="00B3282E">
      <w:pPr>
        <w:tabs>
          <w:tab w:val="left" w:pos="3270"/>
        </w:tabs>
        <w:spacing w:after="0" w:line="240" w:lineRule="auto"/>
        <w:jc w:val="right"/>
        <w:rPr>
          <w:rFonts w:ascii="Times New Roman" w:hAnsi="Times New Roman"/>
          <w:sz w:val="28"/>
        </w:rPr>
      </w:pPr>
    </w:p>
    <w:p w:rsidR="00B3282E" w:rsidRDefault="00B3282E">
      <w:pPr>
        <w:tabs>
          <w:tab w:val="left" w:pos="3270"/>
        </w:tabs>
        <w:spacing w:after="0" w:line="240" w:lineRule="auto"/>
        <w:jc w:val="right"/>
        <w:rPr>
          <w:rFonts w:ascii="Times New Roman" w:hAnsi="Times New Roman"/>
          <w:sz w:val="28"/>
        </w:rPr>
      </w:pPr>
    </w:p>
    <w:p w:rsidR="00B3282E" w:rsidRDefault="00B3282E">
      <w:pPr>
        <w:tabs>
          <w:tab w:val="left" w:pos="3270"/>
        </w:tabs>
        <w:spacing w:after="0" w:line="240" w:lineRule="auto"/>
        <w:jc w:val="right"/>
        <w:rPr>
          <w:rFonts w:ascii="Times New Roman" w:hAnsi="Times New Roman"/>
          <w:sz w:val="28"/>
        </w:rPr>
      </w:pPr>
    </w:p>
    <w:p w:rsidR="00B3282E" w:rsidRDefault="00B3282E">
      <w:pPr>
        <w:tabs>
          <w:tab w:val="left" w:pos="3270"/>
        </w:tabs>
        <w:spacing w:after="0" w:line="240" w:lineRule="auto"/>
        <w:jc w:val="right"/>
        <w:rPr>
          <w:rFonts w:ascii="Times New Roman" w:hAnsi="Times New Roman"/>
          <w:sz w:val="28"/>
        </w:rPr>
      </w:pPr>
    </w:p>
    <w:p w:rsidR="00B3282E" w:rsidRDefault="00887978">
      <w:pPr>
        <w:tabs>
          <w:tab w:val="left" w:pos="3270"/>
        </w:tabs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 1</w:t>
      </w:r>
    </w:p>
    <w:p w:rsidR="00B3282E" w:rsidRDefault="00887978">
      <w:pPr>
        <w:tabs>
          <w:tab w:val="left" w:pos="3270"/>
        </w:tabs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Положению </w:t>
      </w:r>
    </w:p>
    <w:p w:rsidR="00B3282E" w:rsidRDefault="00B3282E">
      <w:pPr>
        <w:tabs>
          <w:tab w:val="left" w:pos="3270"/>
        </w:tabs>
        <w:spacing w:after="0" w:line="240" w:lineRule="auto"/>
        <w:jc w:val="right"/>
        <w:rPr>
          <w:rFonts w:ascii="Times New Roman" w:hAnsi="Times New Roman"/>
          <w:sz w:val="28"/>
        </w:rPr>
      </w:pPr>
    </w:p>
    <w:p w:rsidR="00B3282E" w:rsidRDefault="00B3282E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</w:rPr>
      </w:pPr>
    </w:p>
    <w:p w:rsidR="00B3282E" w:rsidRDefault="00887978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ЗАЯВКА</w:t>
      </w:r>
    </w:p>
    <w:p w:rsidR="00B3282E" w:rsidRDefault="00887978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участие в смотре – конкурсе </w:t>
      </w:r>
    </w:p>
    <w:p w:rsidR="00B3282E" w:rsidRDefault="00887978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«Лучшая организация работы в сфере охраны труда»</w:t>
      </w:r>
    </w:p>
    <w:p w:rsidR="00B3282E" w:rsidRDefault="00B3282E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B3282E" w:rsidRDefault="00B3282E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B3282E" w:rsidRDefault="0088797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(полное наименование заявителя)</w:t>
      </w:r>
    </w:p>
    <w:p w:rsidR="00B3282E" w:rsidRDefault="00B3282E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B3282E" w:rsidRDefault="00887978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расположенного_______________________________________________________</w:t>
      </w:r>
    </w:p>
    <w:p w:rsidR="00B3282E" w:rsidRDefault="00887978">
      <w:pPr>
        <w:spacing w:after="0" w:line="240" w:lineRule="auto"/>
        <w:ind w:left="2552" w:right="-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(фактический и юридический адреса)</w:t>
      </w:r>
    </w:p>
    <w:p w:rsidR="00B3282E" w:rsidRDefault="00887978">
      <w:pPr>
        <w:spacing w:after="0" w:line="240" w:lineRule="auto"/>
        <w:ind w:right="-2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</w:t>
      </w:r>
    </w:p>
    <w:p w:rsidR="00B3282E" w:rsidRDefault="00B3282E">
      <w:pPr>
        <w:spacing w:after="0" w:line="240" w:lineRule="auto"/>
        <w:ind w:right="-2"/>
        <w:jc w:val="center"/>
        <w:rPr>
          <w:rFonts w:ascii="Times New Roman" w:hAnsi="Times New Roman"/>
          <w:sz w:val="28"/>
        </w:rPr>
      </w:pPr>
    </w:p>
    <w:p w:rsidR="00B3282E" w:rsidRDefault="00887978">
      <w:pPr>
        <w:spacing w:after="0" w:line="240" w:lineRule="auto"/>
        <w:ind w:right="-2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_____________________________________________________________________</w:t>
      </w:r>
    </w:p>
    <w:p w:rsidR="00B3282E" w:rsidRDefault="00B3282E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B3282E" w:rsidRDefault="00887978">
      <w:pPr>
        <w:pStyle w:val="a3"/>
        <w:ind w:right="-2" w:firstLine="0"/>
      </w:pPr>
      <w:r>
        <w:t>заявляет о своем намерении принять участие в смотре – конкурсе «Лучшая организация работы в сфере охраны труда» среди работодателей области ___________________________________________________________________________________________________________________________________.</w:t>
      </w:r>
    </w:p>
    <w:p w:rsidR="00B3282E" w:rsidRDefault="00887978">
      <w:pPr>
        <w:pStyle w:val="a3"/>
        <w:rPr>
          <w:sz w:val="22"/>
        </w:rPr>
      </w:pPr>
      <w:r>
        <w:rPr>
          <w:sz w:val="22"/>
        </w:rPr>
        <w:t xml:space="preserve">                                             (указать номинацию в соответствии с Положением) </w:t>
      </w:r>
    </w:p>
    <w:p w:rsidR="00B3282E" w:rsidRDefault="00B3282E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B3282E" w:rsidRDefault="00887978">
      <w:pPr>
        <w:pStyle w:val="ConsPlusNonformat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 </w:t>
      </w:r>
      <w:hyperlink r:id="rId7" w:anchor="Par35" w:history="1">
        <w:r>
          <w:rPr>
            <w:rStyle w:val="a5"/>
            <w:rFonts w:ascii="Times New Roman" w:hAnsi="Times New Roman"/>
            <w:color w:val="000000"/>
            <w:sz w:val="28"/>
            <w:u w:val="none"/>
          </w:rPr>
          <w:t>Положением</w:t>
        </w:r>
      </w:hyperlink>
      <w:r>
        <w:rPr>
          <w:rFonts w:ascii="Times New Roman" w:hAnsi="Times New Roman"/>
          <w:sz w:val="28"/>
        </w:rPr>
        <w:t xml:space="preserve"> о порядке организации и проведения областного смотра-конкурса «Лучшая организация работы в сфере охраны труда» ознакомлены.</w:t>
      </w:r>
    </w:p>
    <w:p w:rsidR="00B3282E" w:rsidRDefault="00887978">
      <w:pPr>
        <w:pStyle w:val="ConsPlusNonformat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Уведомлены о том, что участники смотра-конкурса «Лучшая организация работы в сфере охраны труда», представившие недостоверные данные, будут не допущены к участию в смотре-конкурсе или сняты с участия в смотре-конкурсе в процессе его проведения.</w:t>
      </w:r>
    </w:p>
    <w:p w:rsidR="00B3282E" w:rsidRDefault="00B3282E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B3282E" w:rsidRDefault="00887978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конкурсной заявке прилагаются следующие документы:</w:t>
      </w:r>
    </w:p>
    <w:p w:rsidR="00B3282E" w:rsidRDefault="0088797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общие сведения о работодателе, состоянии производственного травматизма и профессиональной заболеваемости в 1 экз.;</w:t>
      </w:r>
    </w:p>
    <w:p w:rsidR="00B3282E" w:rsidRDefault="0088797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показатели работы по охране труда у работодателя в 1 экз.</w:t>
      </w:r>
    </w:p>
    <w:p w:rsidR="00B3282E" w:rsidRDefault="00B3282E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B3282E" w:rsidRDefault="00B3282E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B3282E" w:rsidRDefault="00B3282E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B3282E" w:rsidRDefault="00887978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Руководитель                                                         __________________</w:t>
      </w:r>
    </w:p>
    <w:p w:rsidR="00B3282E" w:rsidRDefault="00887978">
      <w:pPr>
        <w:spacing w:after="0" w:line="240" w:lineRule="auto"/>
        <w:ind w:left="6096" w:right="423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(Ф.И.О., подпись, дата)</w:t>
      </w:r>
    </w:p>
    <w:p w:rsidR="00B3282E" w:rsidRDefault="00B3282E">
      <w:pPr>
        <w:ind w:firstLine="720"/>
        <w:jc w:val="both"/>
      </w:pPr>
    </w:p>
    <w:p w:rsidR="00B3282E" w:rsidRDefault="00887978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Председатель профсоюзного комитета </w:t>
      </w:r>
    </w:p>
    <w:p w:rsidR="00B3282E" w:rsidRDefault="00887978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организации, представитель </w:t>
      </w:r>
    </w:p>
    <w:p w:rsidR="00B3282E" w:rsidRDefault="00887978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иного представительного органа</w:t>
      </w:r>
    </w:p>
    <w:p w:rsidR="00B3282E" w:rsidRDefault="00887978">
      <w:pPr>
        <w:spacing w:after="0" w:line="240" w:lineRule="auto"/>
        <w:ind w:firstLine="720"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работников (при его наличии)                              ________________</w:t>
      </w:r>
    </w:p>
    <w:p w:rsidR="00B3282E" w:rsidRDefault="00887978">
      <w:pPr>
        <w:ind w:left="6096" w:right="423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(Ф.И.О., подпись, дата)</w:t>
      </w:r>
    </w:p>
    <w:p w:rsidR="00B3282E" w:rsidRDefault="00B3282E">
      <w:pPr>
        <w:ind w:left="6096" w:right="423"/>
        <w:rPr>
          <w:rFonts w:ascii="Times New Roman" w:hAnsi="Times New Roman"/>
          <w:sz w:val="20"/>
        </w:rPr>
      </w:pPr>
    </w:p>
    <w:p w:rsidR="00B3282E" w:rsidRDefault="00887978">
      <w:pPr>
        <w:pageBreakBefore/>
        <w:spacing w:after="0" w:line="240" w:lineRule="auto"/>
        <w:ind w:firstLine="72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 2</w:t>
      </w:r>
    </w:p>
    <w:p w:rsidR="00B3282E" w:rsidRDefault="00887978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Положению</w:t>
      </w:r>
    </w:p>
    <w:p w:rsidR="00B3282E" w:rsidRDefault="00B3282E">
      <w:pPr>
        <w:jc w:val="center"/>
        <w:rPr>
          <w:rFonts w:ascii="Times New Roman" w:hAnsi="Times New Roman"/>
          <w:b/>
          <w:sz w:val="28"/>
        </w:rPr>
      </w:pPr>
    </w:p>
    <w:p w:rsidR="00B3282E" w:rsidRDefault="00887978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Общие сведения о работодателе</w:t>
      </w:r>
    </w:p>
    <w:tbl>
      <w:tblPr>
        <w:tblW w:w="0" w:type="auto"/>
        <w:tblInd w:w="-125" w:type="dxa"/>
        <w:tblLayout w:type="fixed"/>
        <w:tblLook w:val="04A0"/>
      </w:tblPr>
      <w:tblGrid>
        <w:gridCol w:w="797"/>
        <w:gridCol w:w="5533"/>
        <w:gridCol w:w="3960"/>
      </w:tblGrid>
      <w:tr w:rsidR="00B3282E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>
            <w:pPr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 w:rsidP="002D63F5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Полное наименование работодателя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82E" w:rsidRDefault="00B3282E">
            <w:pPr>
              <w:spacing w:line="252" w:lineRule="auto"/>
              <w:rPr>
                <w:rFonts w:ascii="Times New Roman" w:hAnsi="Times New Roman"/>
                <w:sz w:val="28"/>
              </w:rPr>
            </w:pPr>
          </w:p>
        </w:tc>
      </w:tr>
      <w:tr w:rsidR="00B3282E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>
            <w:pPr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 w:rsidP="002D63F5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Краткое наименование работодателя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82E" w:rsidRDefault="00B3282E">
            <w:pPr>
              <w:spacing w:line="252" w:lineRule="auto"/>
              <w:rPr>
                <w:rFonts w:ascii="Times New Roman" w:hAnsi="Times New Roman"/>
                <w:sz w:val="28"/>
              </w:rPr>
            </w:pPr>
          </w:p>
        </w:tc>
      </w:tr>
      <w:tr w:rsidR="00B3282E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>
            <w:pPr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 w:rsidP="002D63F5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Основной вид деятельности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82E" w:rsidRDefault="00B3282E">
            <w:pPr>
              <w:spacing w:line="252" w:lineRule="auto"/>
              <w:rPr>
                <w:rFonts w:ascii="Times New Roman" w:hAnsi="Times New Roman"/>
                <w:sz w:val="28"/>
              </w:rPr>
            </w:pPr>
          </w:p>
        </w:tc>
      </w:tr>
      <w:tr w:rsidR="00B3282E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>
            <w:pPr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 w:rsidP="002D63F5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Юридический адрес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82E" w:rsidRDefault="00B3282E">
            <w:pPr>
              <w:pStyle w:val="1"/>
              <w:spacing w:line="252" w:lineRule="auto"/>
              <w:rPr>
                <w:sz w:val="28"/>
              </w:rPr>
            </w:pPr>
          </w:p>
        </w:tc>
      </w:tr>
      <w:tr w:rsidR="00B3282E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>
            <w:pPr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 w:rsidP="002D63F5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Почтовый адрес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82E" w:rsidRDefault="00B3282E">
            <w:pPr>
              <w:pStyle w:val="1"/>
              <w:spacing w:line="252" w:lineRule="auto"/>
              <w:rPr>
                <w:sz w:val="28"/>
              </w:rPr>
            </w:pPr>
          </w:p>
        </w:tc>
      </w:tr>
      <w:tr w:rsidR="00B3282E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>
            <w:pPr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 w:rsidP="002D63F5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Телефон / факс (с указанием кода населенного пункта)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82E" w:rsidRDefault="00B3282E">
            <w:pPr>
              <w:pStyle w:val="1"/>
              <w:spacing w:line="252" w:lineRule="auto"/>
              <w:rPr>
                <w:sz w:val="28"/>
              </w:rPr>
            </w:pPr>
          </w:p>
        </w:tc>
      </w:tr>
      <w:tr w:rsidR="00B3282E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>
            <w:pPr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 w:rsidP="002D63F5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Адрес электронной почты 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82E" w:rsidRDefault="00B3282E">
            <w:pPr>
              <w:pStyle w:val="1"/>
              <w:spacing w:line="252" w:lineRule="auto"/>
              <w:rPr>
                <w:sz w:val="28"/>
              </w:rPr>
            </w:pPr>
          </w:p>
        </w:tc>
      </w:tr>
      <w:tr w:rsidR="00B3282E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 w:rsidP="002D63F5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Ф.И.О. руководителя (полностью)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82E" w:rsidRDefault="00B3282E">
            <w:pPr>
              <w:pStyle w:val="1"/>
              <w:spacing w:line="252" w:lineRule="auto"/>
              <w:rPr>
                <w:sz w:val="28"/>
              </w:rPr>
            </w:pPr>
          </w:p>
        </w:tc>
      </w:tr>
      <w:tr w:rsidR="00B3282E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 w:rsidP="002D63F5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Должностное лицо, ответственное за составление материалов на смотр-конкурс (должность, Ф.И.</w:t>
            </w:r>
            <w:proofErr w:type="gramStart"/>
            <w:r>
              <w:rPr>
                <w:rFonts w:ascii="Times New Roman" w:hAnsi="Times New Roman"/>
                <w:sz w:val="28"/>
              </w:rPr>
              <w:t>О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полностью)</w:t>
            </w:r>
          </w:p>
          <w:p w:rsidR="00B3282E" w:rsidRDefault="00887978" w:rsidP="002D63F5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Контактный телефон, электронный адрес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82E" w:rsidRDefault="00B3282E">
            <w:pPr>
              <w:pStyle w:val="1"/>
              <w:spacing w:line="252" w:lineRule="auto"/>
              <w:ind w:left="0" w:firstLine="34"/>
              <w:jc w:val="left"/>
              <w:rPr>
                <w:sz w:val="28"/>
              </w:rPr>
            </w:pPr>
          </w:p>
        </w:tc>
      </w:tr>
      <w:tr w:rsidR="00B3282E">
        <w:tc>
          <w:tcPr>
            <w:tcW w:w="7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5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 w:rsidP="002D63F5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Ф.И.О. председателя профсоюзного комитета (иного уполномоченного работниками представительного органа) </w:t>
            </w:r>
          </w:p>
          <w:p w:rsidR="00B3282E" w:rsidRDefault="00887978" w:rsidP="002D63F5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Контактный телефон, электронный адрес</w:t>
            </w:r>
          </w:p>
        </w:tc>
        <w:tc>
          <w:tcPr>
            <w:tcW w:w="3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82E" w:rsidRDefault="00B3282E">
            <w:pPr>
              <w:pStyle w:val="1"/>
              <w:spacing w:line="252" w:lineRule="auto"/>
              <w:ind w:left="0" w:firstLine="34"/>
              <w:jc w:val="left"/>
              <w:rPr>
                <w:sz w:val="28"/>
              </w:rPr>
            </w:pPr>
          </w:p>
        </w:tc>
      </w:tr>
      <w:tr w:rsidR="00B3282E">
        <w:trPr>
          <w:trHeight w:val="756"/>
        </w:trPr>
        <w:tc>
          <w:tcPr>
            <w:tcW w:w="7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55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 w:rsidP="002D63F5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Среднесписочная численность работающих в организации, в том числе женщин</w:t>
            </w:r>
          </w:p>
        </w:tc>
        <w:tc>
          <w:tcPr>
            <w:tcW w:w="3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82E" w:rsidRDefault="00B3282E">
            <w:pPr>
              <w:pStyle w:val="1"/>
              <w:spacing w:line="252" w:lineRule="auto"/>
              <w:ind w:left="0" w:firstLine="34"/>
              <w:jc w:val="left"/>
              <w:rPr>
                <w:sz w:val="28"/>
              </w:rPr>
            </w:pPr>
          </w:p>
        </w:tc>
      </w:tr>
    </w:tbl>
    <w:p w:rsidR="00B3282E" w:rsidRDefault="00B3282E">
      <w:pPr>
        <w:pStyle w:val="a6"/>
        <w:rPr>
          <w:b w:val="0"/>
        </w:rPr>
      </w:pPr>
    </w:p>
    <w:p w:rsidR="00B3282E" w:rsidRDefault="00887978">
      <w:pPr>
        <w:pStyle w:val="a6"/>
        <w:rPr>
          <w:b w:val="0"/>
        </w:rPr>
      </w:pPr>
      <w:r>
        <w:rPr>
          <w:b w:val="0"/>
        </w:rPr>
        <w:t>Состояние производственного травматизма</w:t>
      </w:r>
    </w:p>
    <w:p w:rsidR="00B3282E" w:rsidRDefault="00887978">
      <w:pPr>
        <w:pStyle w:val="a6"/>
        <w:rPr>
          <w:b w:val="0"/>
        </w:rPr>
      </w:pPr>
      <w:r>
        <w:rPr>
          <w:b w:val="0"/>
        </w:rPr>
        <w:t>и профессиональной заболеваемости у работодателя</w:t>
      </w:r>
    </w:p>
    <w:p w:rsidR="00B3282E" w:rsidRDefault="00B3282E">
      <w:pPr>
        <w:pStyle w:val="a6"/>
        <w:jc w:val="right"/>
        <w:rPr>
          <w:b w:val="0"/>
        </w:rPr>
      </w:pPr>
    </w:p>
    <w:tbl>
      <w:tblPr>
        <w:tblW w:w="0" w:type="auto"/>
        <w:tblInd w:w="-125" w:type="dxa"/>
        <w:tblLayout w:type="fixed"/>
        <w:tblLook w:val="04A0"/>
      </w:tblPr>
      <w:tblGrid>
        <w:gridCol w:w="6776"/>
        <w:gridCol w:w="3100"/>
      </w:tblGrid>
      <w:tr w:rsidR="00B3282E"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>
            <w:pPr>
              <w:tabs>
                <w:tab w:val="left" w:pos="8820"/>
              </w:tabs>
              <w:spacing w:line="252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Показатель </w:t>
            </w: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82E" w:rsidRDefault="00887978">
            <w:pPr>
              <w:tabs>
                <w:tab w:val="left" w:pos="8820"/>
              </w:tabs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2021 год</w:t>
            </w:r>
          </w:p>
        </w:tc>
      </w:tr>
      <w:tr w:rsidR="00B3282E"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 w:rsidP="002D63F5">
            <w:pPr>
              <w:tabs>
                <w:tab w:val="left" w:pos="8820"/>
              </w:tabs>
              <w:spacing w:after="0" w:line="252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число несчастных случаев, с утратой у пострадавших трудоспособности на 1 день и более</w:t>
            </w: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82E" w:rsidRDefault="00B3282E">
            <w:pPr>
              <w:tabs>
                <w:tab w:val="left" w:pos="8820"/>
              </w:tabs>
              <w:spacing w:line="252" w:lineRule="auto"/>
              <w:ind w:left="1310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B3282E"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 w:rsidP="002D63F5">
            <w:pPr>
              <w:tabs>
                <w:tab w:val="left" w:pos="8820"/>
              </w:tabs>
              <w:spacing w:after="0" w:line="252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число несчастных случаев со смертельным исходом</w:t>
            </w: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82E" w:rsidRDefault="00B3282E">
            <w:pPr>
              <w:tabs>
                <w:tab w:val="left" w:pos="8820"/>
              </w:tabs>
              <w:spacing w:line="252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B3282E"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 w:rsidP="002D63F5">
            <w:pPr>
              <w:tabs>
                <w:tab w:val="left" w:pos="8820"/>
              </w:tabs>
              <w:spacing w:after="0" w:line="252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число профессиональных заболеваний</w:t>
            </w: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82E" w:rsidRDefault="00B3282E">
            <w:pPr>
              <w:tabs>
                <w:tab w:val="left" w:pos="8820"/>
              </w:tabs>
              <w:spacing w:line="252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B3282E"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 w:rsidP="002D63F5">
            <w:pPr>
              <w:tabs>
                <w:tab w:val="left" w:pos="8820"/>
              </w:tabs>
              <w:spacing w:after="0" w:line="252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Коэффициент частоты производственного травматизма в расчете на 1000 </w:t>
            </w:r>
            <w:proofErr w:type="gramStart"/>
            <w:r>
              <w:rPr>
                <w:rFonts w:ascii="Times New Roman" w:hAnsi="Times New Roman"/>
                <w:sz w:val="28"/>
              </w:rPr>
              <w:t>работающих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</w:rPr>
              <w:t>Кч</w:t>
            </w:r>
            <w:proofErr w:type="spellEnd"/>
            <w:r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82E" w:rsidRDefault="00B3282E">
            <w:pPr>
              <w:tabs>
                <w:tab w:val="left" w:pos="8820"/>
              </w:tabs>
              <w:spacing w:line="252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B3282E"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 w:rsidP="002D63F5">
            <w:pPr>
              <w:tabs>
                <w:tab w:val="left" w:pos="8820"/>
              </w:tabs>
              <w:spacing w:after="0" w:line="252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Коэффициент тяжести производственного травматизма (Кт)</w:t>
            </w: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82E" w:rsidRDefault="00B3282E">
            <w:pPr>
              <w:tabs>
                <w:tab w:val="left" w:pos="8820"/>
              </w:tabs>
              <w:spacing w:line="252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B3282E" w:rsidRDefault="00B3282E">
      <w:pPr>
        <w:sectPr w:rsidR="00B3282E" w:rsidSect="002B49CC">
          <w:headerReference w:type="default" r:id="rId8"/>
          <w:pgSz w:w="11906" w:h="16838"/>
          <w:pgMar w:top="851" w:right="851" w:bottom="851" w:left="1304" w:header="567" w:footer="567" w:gutter="0"/>
          <w:cols w:space="720"/>
          <w:titlePg/>
          <w:docGrid w:linePitch="299"/>
        </w:sectPr>
      </w:pPr>
    </w:p>
    <w:p w:rsidR="00B3282E" w:rsidRDefault="00887978">
      <w:pPr>
        <w:tabs>
          <w:tab w:val="left" w:pos="8820"/>
        </w:tabs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 3</w:t>
      </w:r>
    </w:p>
    <w:p w:rsidR="00B3282E" w:rsidRDefault="00887978">
      <w:pPr>
        <w:tabs>
          <w:tab w:val="left" w:pos="8820"/>
        </w:tabs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Положению </w:t>
      </w:r>
    </w:p>
    <w:p w:rsidR="00B3282E" w:rsidRDefault="00887978">
      <w:pPr>
        <w:tabs>
          <w:tab w:val="left" w:pos="8820"/>
        </w:tabs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Показатели работы по охране труда у работодателя</w:t>
      </w:r>
    </w:p>
    <w:p w:rsidR="00B3282E" w:rsidRDefault="00B3282E">
      <w:pPr>
        <w:ind w:firstLine="720"/>
        <w:jc w:val="right"/>
        <w:rPr>
          <w:rFonts w:ascii="Times New Roman" w:hAnsi="Times New Roman"/>
          <w:sz w:val="24"/>
        </w:rPr>
      </w:pPr>
    </w:p>
    <w:tbl>
      <w:tblPr>
        <w:tblW w:w="0" w:type="auto"/>
        <w:tblInd w:w="2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655"/>
        <w:gridCol w:w="4469"/>
        <w:gridCol w:w="1122"/>
        <w:gridCol w:w="4120"/>
        <w:gridCol w:w="992"/>
        <w:gridCol w:w="992"/>
        <w:gridCol w:w="2553"/>
      </w:tblGrid>
      <w:tr w:rsidR="00B3282E">
        <w:trPr>
          <w:trHeight w:hRule="exact" w:val="2974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:rsidR="00B3282E" w:rsidRDefault="00887978">
            <w:pPr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</w:rPr>
              <w:t>п</w:t>
            </w:r>
            <w:proofErr w:type="spellEnd"/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line="252" w:lineRule="auto"/>
              <w:ind w:left="14" w:hanging="1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Показатель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line="252" w:lineRule="auto"/>
              <w:jc w:val="center"/>
              <w:rPr>
                <w:rFonts w:ascii="Times New Roman" w:hAnsi="Times New Roman"/>
                <w:spacing w:val="-2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pacing w:val="-3"/>
                <w:sz w:val="24"/>
              </w:rPr>
              <w:t>Максим</w:t>
            </w:r>
            <w:r>
              <w:rPr>
                <w:rFonts w:ascii="Times New Roman" w:hAnsi="Times New Roman"/>
                <w:spacing w:val="-1"/>
                <w:sz w:val="24"/>
              </w:rPr>
              <w:t>а-льное</w:t>
            </w:r>
            <w:proofErr w:type="spellEnd"/>
            <w:proofErr w:type="gram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значение оценки </w:t>
            </w:r>
            <w:proofErr w:type="spellStart"/>
            <w:r>
              <w:rPr>
                <w:rFonts w:ascii="Times New Roman" w:hAnsi="Times New Roman"/>
                <w:spacing w:val="-3"/>
                <w:sz w:val="24"/>
              </w:rPr>
              <w:t>показате-ля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>, (баллы)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/>
              <w:jc w:val="center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Исполнение </w:t>
            </w:r>
          </w:p>
          <w:p w:rsidR="00B3282E" w:rsidRDefault="00887978">
            <w:pPr>
              <w:spacing w:after="0"/>
              <w:jc w:val="center"/>
              <w:rPr>
                <w:rFonts w:ascii="Times New Roman" w:hAnsi="Times New Roman"/>
                <w:spacing w:val="-1"/>
                <w:sz w:val="24"/>
              </w:rPr>
            </w:pPr>
            <w:proofErr w:type="gramStart"/>
            <w:r>
              <w:rPr>
                <w:rFonts w:ascii="Times New Roman" w:hAnsi="Times New Roman"/>
                <w:spacing w:val="-2"/>
                <w:sz w:val="24"/>
              </w:rPr>
              <w:t xml:space="preserve">(информация 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о выполненной </w:t>
            </w:r>
            <w:r>
              <w:rPr>
                <w:rFonts w:ascii="Times New Roman" w:hAnsi="Times New Roman"/>
                <w:spacing w:val="-1"/>
                <w:sz w:val="24"/>
              </w:rPr>
              <w:t>работе,</w:t>
            </w:r>
            <w:proofErr w:type="gramEnd"/>
          </w:p>
          <w:p w:rsidR="00B3282E" w:rsidRDefault="00887978">
            <w:pPr>
              <w:spacing w:after="0"/>
              <w:jc w:val="center"/>
              <w:rPr>
                <w:rFonts w:ascii="Times New Roman" w:hAnsi="Times New Roman"/>
                <w:spacing w:val="-2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дата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и № приказа, название </w:t>
            </w:r>
            <w:r>
              <w:rPr>
                <w:rFonts w:ascii="Times New Roman" w:hAnsi="Times New Roman"/>
                <w:sz w:val="24"/>
              </w:rPr>
              <w:t xml:space="preserve">документа </w:t>
            </w:r>
            <w:r>
              <w:rPr>
                <w:rFonts w:ascii="Times New Roman" w:hAnsi="Times New Roman"/>
                <w:spacing w:val="-2"/>
                <w:sz w:val="24"/>
              </w:rPr>
              <w:t>и т. д.)</w:t>
            </w:r>
          </w:p>
          <w:p w:rsidR="00B3282E" w:rsidRDefault="00887978">
            <w:pPr>
              <w:spacing w:after="0" w:line="252" w:lineRule="auto"/>
              <w:jc w:val="center"/>
              <w:rPr>
                <w:rFonts w:ascii="Times New Roman" w:hAnsi="Times New Roman"/>
                <w:i/>
                <w:spacing w:val="-2"/>
                <w:sz w:val="24"/>
              </w:rPr>
            </w:pPr>
            <w:r>
              <w:rPr>
                <w:rFonts w:ascii="Times New Roman" w:hAnsi="Times New Roman"/>
                <w:i/>
                <w:spacing w:val="-2"/>
                <w:sz w:val="24"/>
              </w:rPr>
              <w:t>заполняется работодателем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/>
              <w:jc w:val="center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 xml:space="preserve">Фактическая </w:t>
            </w:r>
            <w:r>
              <w:rPr>
                <w:rFonts w:ascii="Times New Roman" w:hAnsi="Times New Roman"/>
                <w:spacing w:val="-1"/>
                <w:sz w:val="24"/>
              </w:rPr>
              <w:t>оценка</w:t>
            </w:r>
          </w:p>
          <w:p w:rsidR="00B3282E" w:rsidRDefault="00887978">
            <w:pPr>
              <w:spacing w:after="0"/>
              <w:jc w:val="center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показателя</w:t>
            </w:r>
          </w:p>
          <w:p w:rsidR="00B3282E" w:rsidRDefault="00887978">
            <w:pPr>
              <w:spacing w:after="0"/>
              <w:jc w:val="center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(баллы)</w:t>
            </w:r>
          </w:p>
          <w:p w:rsidR="00B3282E" w:rsidRDefault="00887978">
            <w:pPr>
              <w:spacing w:after="0"/>
              <w:jc w:val="center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графа 5 заполняется работодателем;</w:t>
            </w:r>
          </w:p>
          <w:p w:rsidR="00B3282E" w:rsidRDefault="00887978">
            <w:pPr>
              <w:spacing w:after="0" w:line="252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графа 6 -конкурсной комиссией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line="252" w:lineRule="auto"/>
              <w:jc w:val="center"/>
              <w:rPr>
                <w:rFonts w:ascii="Times New Roman" w:hAnsi="Times New Roman"/>
                <w:spacing w:val="-4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>Примечание</w:t>
            </w:r>
          </w:p>
        </w:tc>
      </w:tr>
      <w:tr w:rsidR="00B3282E">
        <w:trPr>
          <w:trHeight w:hRule="exact" w:val="569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line="216" w:lineRule="exact"/>
              <w:ind w:left="14" w:right="151" w:hanging="1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line="230" w:lineRule="exact"/>
              <w:ind w:left="43" w:right="58"/>
              <w:jc w:val="center"/>
              <w:rPr>
                <w:rFonts w:ascii="Times New Roman" w:hAnsi="Times New Roman"/>
                <w:spacing w:val="-3"/>
                <w:sz w:val="24"/>
              </w:rPr>
            </w:pPr>
            <w:r>
              <w:rPr>
                <w:rFonts w:ascii="Times New Roman" w:hAnsi="Times New Roman"/>
                <w:spacing w:val="-3"/>
                <w:sz w:val="24"/>
              </w:rPr>
              <w:t>3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line="223" w:lineRule="exact"/>
              <w:ind w:left="29" w:right="58"/>
              <w:jc w:val="center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line="230" w:lineRule="exact"/>
              <w:ind w:left="14" w:right="65"/>
              <w:jc w:val="center"/>
              <w:rPr>
                <w:rFonts w:ascii="Times New Roman" w:hAnsi="Times New Roman"/>
                <w:spacing w:val="-4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line="230" w:lineRule="exact"/>
              <w:ind w:left="14" w:right="65"/>
              <w:jc w:val="center"/>
              <w:rPr>
                <w:rFonts w:ascii="Times New Roman" w:hAnsi="Times New Roman"/>
                <w:spacing w:val="-4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>6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line="230" w:lineRule="exact"/>
              <w:ind w:left="14" w:right="65"/>
              <w:jc w:val="center"/>
              <w:rPr>
                <w:rFonts w:ascii="Times New Roman" w:hAnsi="Times New Roman"/>
                <w:spacing w:val="-4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>7</w:t>
            </w:r>
          </w:p>
        </w:tc>
      </w:tr>
      <w:tr w:rsidR="00B3282E">
        <w:trPr>
          <w:trHeight w:hRule="exact" w:val="1853"/>
        </w:trPr>
        <w:tc>
          <w:tcPr>
            <w:tcW w:w="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line="252" w:lineRule="auto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4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ind w:left="14" w:hanging="1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Наличие локального нормативного акта о системе управления охраной труда в организации и полнота охвата комплекса взаимосвязанных мероприятий и процедур, являющихся элементами СУОТ.</w:t>
            </w:r>
          </w:p>
        </w:tc>
        <w:tc>
          <w:tcPr>
            <w:tcW w:w="11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30" w:lineRule="exact"/>
              <w:ind w:left="43" w:right="58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40" w:lineRule="exact"/>
              <w:ind w:left="28" w:right="57"/>
              <w:jc w:val="both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Указываются номер, дата, название локального нормативного акта, подтверждающего показатель и кратко содержание СУОТ.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B3282E">
            <w:pPr>
              <w:spacing w:after="0" w:line="252" w:lineRule="auto"/>
              <w:ind w:left="14" w:right="6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B3282E">
            <w:pPr>
              <w:spacing w:after="0" w:line="252" w:lineRule="auto"/>
              <w:ind w:left="14" w:right="6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ind w:left="14" w:right="65"/>
              <w:jc w:val="center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При отсутствии локальных нормативных актов, подтверждающих показатель, баллы не выставляются.</w:t>
            </w:r>
          </w:p>
        </w:tc>
      </w:tr>
      <w:tr w:rsidR="00B3282E">
        <w:trPr>
          <w:trHeight w:hRule="exact" w:val="2130"/>
        </w:trPr>
        <w:tc>
          <w:tcPr>
            <w:tcW w:w="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4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/>
              <w:ind w:left="11" w:hanging="11"/>
              <w:jc w:val="both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Наличие службы охраны труда или штатного специалиста по охране труда. </w:t>
            </w:r>
          </w:p>
          <w:p w:rsidR="00B3282E" w:rsidRDefault="00887978">
            <w:pPr>
              <w:spacing w:after="0" w:line="252" w:lineRule="auto"/>
              <w:ind w:left="14" w:hanging="14"/>
              <w:jc w:val="both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Наличие </w:t>
            </w:r>
            <w:r>
              <w:rPr>
                <w:rFonts w:ascii="Times New Roman" w:hAnsi="Times New Roman"/>
                <w:spacing w:val="-5"/>
                <w:sz w:val="24"/>
              </w:rPr>
              <w:t>приказа о возложении обязанностей по охране труда на одного из работников организации или договора с организацией (специалистом), оказывающей услуги в области охраны труда.</w:t>
            </w:r>
          </w:p>
        </w:tc>
        <w:tc>
          <w:tcPr>
            <w:tcW w:w="11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ind w:left="14" w:hanging="14"/>
              <w:jc w:val="both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Представляются копии документов, подтверждающих показатель.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B3282E">
            <w:pPr>
              <w:spacing w:after="0"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B3282E">
            <w:pPr>
              <w:spacing w:after="0"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При отсутствии документов баллы не выставляются.</w:t>
            </w:r>
          </w:p>
        </w:tc>
      </w:tr>
      <w:tr w:rsidR="00B3282E">
        <w:trPr>
          <w:trHeight w:hRule="exact" w:val="3123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ind w:left="14" w:hanging="14"/>
              <w:jc w:val="both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Наличие совместного комитета (комиссии) по охране труда.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/>
              <w:jc w:val="both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 xml:space="preserve">Указываются номера, даты, названия локальных нормативных актов, подтверждающие показатель. </w:t>
            </w:r>
          </w:p>
          <w:p w:rsidR="00B3282E" w:rsidRDefault="00887978">
            <w:pPr>
              <w:spacing w:after="0" w:line="252" w:lineRule="auto"/>
              <w:jc w:val="both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Подтверждается представлением</w:t>
            </w:r>
            <w:r>
              <w:rPr>
                <w:rFonts w:ascii="Times New Roman" w:hAnsi="Times New Roman"/>
                <w:spacing w:val="-5"/>
                <w:sz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4"/>
              </w:rPr>
              <w:t>копии протокола, подтверждающего решение профсоюзной организации или представительного органа работников об избрании уполномоченных (доверенных) лиц по охране труда.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B3282E">
            <w:pPr>
              <w:spacing w:after="0"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B3282E">
            <w:pPr>
              <w:spacing w:after="0"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При отсутствии документов баллы не выставляются.</w:t>
            </w:r>
          </w:p>
        </w:tc>
      </w:tr>
      <w:tr w:rsidR="00B3282E">
        <w:trPr>
          <w:trHeight w:hRule="exact" w:val="2126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/>
              <w:ind w:left="14" w:hanging="14"/>
              <w:jc w:val="both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Наличие действующего коллективного договора с разделом «Условия и охрана труда». Наличие уведомительной регистрации в органе по труду.</w:t>
            </w:r>
          </w:p>
          <w:p w:rsidR="00B3282E" w:rsidRDefault="00B3282E">
            <w:pPr>
              <w:spacing w:after="0" w:line="252" w:lineRule="auto"/>
              <w:ind w:left="14" w:hanging="14"/>
              <w:jc w:val="both"/>
              <w:rPr>
                <w:rFonts w:ascii="Times New Roman" w:hAnsi="Times New Roman"/>
                <w:spacing w:val="-5"/>
                <w:sz w:val="24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6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ind w:left="14" w:hanging="14"/>
              <w:jc w:val="both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Указывается дата и номер уведомительной регистрации коллективного договора  и дата и номер регистрации дополнительных соглашений.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B3282E">
            <w:pPr>
              <w:spacing w:after="0"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B3282E">
            <w:pPr>
              <w:spacing w:after="0"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ind w:left="14" w:hanging="14"/>
              <w:jc w:val="both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При отсутствии коллективного договора или наличии договора, который не прошел уведомительную регистрацию, баллы не выставляются.</w:t>
            </w:r>
          </w:p>
        </w:tc>
      </w:tr>
      <w:tr w:rsidR="00B3282E">
        <w:trPr>
          <w:trHeight w:hRule="exact" w:val="1283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5 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ind w:left="14" w:hanging="14"/>
              <w:jc w:val="both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 xml:space="preserve">Наличие в коллективном договоре положений о поддержке </w:t>
            </w:r>
            <w:r>
              <w:rPr>
                <w:rFonts w:ascii="Times New Roman" w:hAnsi="Times New Roman"/>
                <w:sz w:val="24"/>
              </w:rPr>
              <w:t>реализации концепции «нулевого травматизма» на территории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области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2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Указывается пункт (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ы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) коллективного договора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B3282E">
            <w:pPr>
              <w:spacing w:after="0"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B3282E">
            <w:pPr>
              <w:spacing w:after="0"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ind w:left="14" w:hanging="14"/>
              <w:jc w:val="both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 xml:space="preserve">При отсутствии положений баллы не выставляются. </w:t>
            </w:r>
          </w:p>
        </w:tc>
      </w:tr>
      <w:tr w:rsidR="00B3282E">
        <w:trPr>
          <w:trHeight w:hRule="exact" w:val="1978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 ⃰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ind w:left="14" w:hanging="14"/>
              <w:jc w:val="both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Наличие программы «</w:t>
            </w:r>
            <w:r>
              <w:rPr>
                <w:rFonts w:ascii="Times New Roman" w:hAnsi="Times New Roman"/>
                <w:sz w:val="24"/>
              </w:rPr>
              <w:t xml:space="preserve">нулевого травматизма» в организации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jc w:val="center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5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/>
              <w:jc w:val="both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Указывается номер и дата локального акта об утверждении программы.</w:t>
            </w:r>
          </w:p>
          <w:p w:rsidR="00B3282E" w:rsidRDefault="00887978">
            <w:pPr>
              <w:spacing w:after="0" w:line="252" w:lineRule="auto"/>
              <w:jc w:val="both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 xml:space="preserve">Конкурсной комиссией запрашивается копия программы у претендентов на призовые места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B3282E">
            <w:pPr>
              <w:spacing w:after="0"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B3282E">
            <w:pPr>
              <w:spacing w:after="0" w:line="252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ind w:left="14" w:hanging="14"/>
              <w:jc w:val="both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При отсутствии программы баллы не выставляются.</w:t>
            </w:r>
          </w:p>
        </w:tc>
      </w:tr>
      <w:tr w:rsidR="00B3282E">
        <w:trPr>
          <w:trHeight w:hRule="exact" w:val="2414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7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ind w:left="14" w:hanging="14"/>
              <w:jc w:val="both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 xml:space="preserve">Использование средств ГУ – Регионального отделения Фонда социального страхования Российской Федерации на предупредительные мероприятия по охране труда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ind w:left="-25" w:hanging="14"/>
              <w:jc w:val="center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6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ind w:left="14" w:hanging="14"/>
              <w:jc w:val="both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 xml:space="preserve">Подтверждается представлением копии приказа ГУ – Регионального отделения Фонда социального страхования Российской Федерации о выделении средств на предупредительные мероприятия (учитывается использование средств за 2019-2021 </w:t>
            </w:r>
            <w:proofErr w:type="spellStart"/>
            <w:proofErr w:type="gramStart"/>
            <w:r>
              <w:rPr>
                <w:rFonts w:ascii="Times New Roman" w:hAnsi="Times New Roman"/>
                <w:spacing w:val="-5"/>
                <w:sz w:val="24"/>
              </w:rPr>
              <w:t>гг</w:t>
            </w:r>
            <w:proofErr w:type="spellEnd"/>
            <w:proofErr w:type="gramEnd"/>
            <w:r>
              <w:rPr>
                <w:rFonts w:ascii="Times New Roman" w:hAnsi="Times New Roman"/>
                <w:spacing w:val="-5"/>
                <w:sz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B3282E">
            <w:pPr>
              <w:spacing w:after="0" w:line="252" w:lineRule="auto"/>
              <w:ind w:left="14" w:hanging="14"/>
              <w:jc w:val="both"/>
              <w:rPr>
                <w:rFonts w:ascii="Times New Roman" w:hAnsi="Times New Roman"/>
                <w:spacing w:val="-5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B3282E">
            <w:pPr>
              <w:spacing w:after="0" w:line="252" w:lineRule="auto"/>
              <w:ind w:left="14" w:hanging="14"/>
              <w:jc w:val="both"/>
              <w:rPr>
                <w:rFonts w:ascii="Times New Roman" w:hAnsi="Times New Roman"/>
                <w:spacing w:val="-5"/>
                <w:sz w:val="24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ind w:left="14" w:hanging="14"/>
              <w:jc w:val="center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При отсутствии документов баллы не выставляются.</w:t>
            </w:r>
          </w:p>
        </w:tc>
      </w:tr>
      <w:tr w:rsidR="00B3282E">
        <w:trPr>
          <w:trHeight w:hRule="exact" w:val="283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ind w:left="14" w:hanging="14"/>
              <w:jc w:val="both"/>
              <w:rPr>
                <w:rFonts w:ascii="Times New Roman" w:hAnsi="Times New Roman"/>
                <w:spacing w:val="-5"/>
                <w:sz w:val="24"/>
                <w:highlight w:val="yellow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Проведение предварительных и периодических медицинских осмотров и обязательных психиатрических освидетельствований в соответствии с нормативно-правовыми актами.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ind w:left="14" w:hanging="14"/>
              <w:jc w:val="center"/>
              <w:rPr>
                <w:rFonts w:ascii="Times New Roman" w:hAnsi="Times New Roman"/>
                <w:spacing w:val="-5"/>
                <w:sz w:val="24"/>
                <w:highlight w:val="yellow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8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/>
              <w:ind w:left="14" w:hanging="14"/>
              <w:jc w:val="both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Подтверждается наличием Списка контингента, поименного списка работников, направляемых на медосмотр, утвержденных работодателем, заключительного акта по результатам осмотра.</w:t>
            </w:r>
          </w:p>
          <w:p w:rsidR="00B3282E" w:rsidRDefault="00887978">
            <w:pPr>
              <w:spacing w:after="0" w:line="252" w:lineRule="auto"/>
              <w:ind w:left="14" w:hanging="14"/>
              <w:jc w:val="both"/>
              <w:rPr>
                <w:rFonts w:ascii="Times New Roman" w:hAnsi="Times New Roman"/>
                <w:spacing w:val="-5"/>
                <w:sz w:val="24"/>
                <w:highlight w:val="yellow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Представляется копия заключительного акта по результатам медосмотра.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B3282E">
            <w:pPr>
              <w:spacing w:after="0" w:line="252" w:lineRule="auto"/>
              <w:ind w:left="14" w:hanging="14"/>
              <w:rPr>
                <w:rFonts w:ascii="Times New Roman" w:hAnsi="Times New Roman"/>
                <w:spacing w:val="-5"/>
                <w:sz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B3282E">
            <w:pPr>
              <w:spacing w:after="0" w:line="252" w:lineRule="auto"/>
              <w:ind w:left="14" w:hanging="14"/>
              <w:rPr>
                <w:rFonts w:ascii="Times New Roman" w:hAnsi="Times New Roman"/>
                <w:spacing w:val="-5"/>
                <w:sz w:val="24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/>
              <w:ind w:left="14" w:hanging="14"/>
              <w:jc w:val="center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При 100% охвате подлежащих осмотру в отчетном году -  8 баллов,</w:t>
            </w:r>
          </w:p>
          <w:p w:rsidR="00B3282E" w:rsidRDefault="00887978">
            <w:pPr>
              <w:spacing w:after="0"/>
              <w:ind w:left="14" w:hanging="14"/>
              <w:jc w:val="center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50-99% - 3 балла,</w:t>
            </w:r>
          </w:p>
          <w:p w:rsidR="00B3282E" w:rsidRDefault="00887978">
            <w:pPr>
              <w:spacing w:after="0" w:line="252" w:lineRule="auto"/>
              <w:ind w:left="14" w:hanging="14"/>
              <w:jc w:val="center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менее 50% - 0 баллов.</w:t>
            </w:r>
          </w:p>
        </w:tc>
      </w:tr>
      <w:tr w:rsidR="00B3282E">
        <w:trPr>
          <w:trHeight w:hRule="exact" w:val="3126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ind w:left="14" w:hanging="14"/>
              <w:jc w:val="both"/>
              <w:rPr>
                <w:rFonts w:ascii="Times New Roman" w:hAnsi="Times New Roman"/>
                <w:spacing w:val="-5"/>
                <w:sz w:val="24"/>
                <w:highlight w:val="yellow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Проведение специальной оценки условий труда.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40" w:lineRule="exact"/>
              <w:ind w:left="14" w:hanging="14"/>
              <w:jc w:val="center"/>
              <w:rPr>
                <w:rFonts w:ascii="Times New Roman" w:hAnsi="Times New Roman"/>
                <w:spacing w:val="-5"/>
                <w:sz w:val="24"/>
                <w:highlight w:val="yellow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10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ind w:left="14" w:hanging="14"/>
              <w:jc w:val="both"/>
              <w:rPr>
                <w:rFonts w:ascii="Times New Roman" w:hAnsi="Times New Roman"/>
                <w:spacing w:val="-5"/>
                <w:sz w:val="24"/>
                <w:highlight w:val="yellow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 xml:space="preserve">Информация подтверждается представлением копий приказа на проведение специальной оценки условий труда, отчета о проведении специальной оценки условий труда.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B3282E">
            <w:pPr>
              <w:spacing w:after="0" w:line="252" w:lineRule="auto"/>
              <w:ind w:left="14" w:hanging="14"/>
              <w:rPr>
                <w:rFonts w:ascii="Times New Roman" w:hAnsi="Times New Roman"/>
                <w:spacing w:val="-5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B3282E">
            <w:pPr>
              <w:spacing w:after="0" w:line="252" w:lineRule="auto"/>
              <w:ind w:left="14" w:hanging="14"/>
              <w:rPr>
                <w:rFonts w:ascii="Times New Roman" w:hAnsi="Times New Roman"/>
                <w:spacing w:val="-5"/>
                <w:sz w:val="24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/>
              <w:ind w:left="14" w:hanging="14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Оценка условий труда проведена:</w:t>
            </w:r>
          </w:p>
          <w:p w:rsidR="00B3282E" w:rsidRDefault="00887978">
            <w:pPr>
              <w:spacing w:after="0"/>
              <w:ind w:left="14" w:hanging="14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- на 100% рабочих мест - 10 баллов;</w:t>
            </w:r>
          </w:p>
          <w:p w:rsidR="00B3282E" w:rsidRDefault="00887978">
            <w:pPr>
              <w:spacing w:after="0"/>
              <w:ind w:left="14" w:hanging="14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- на 50-99% рабочих мест - 8 баллов;</w:t>
            </w:r>
          </w:p>
          <w:p w:rsidR="00B3282E" w:rsidRDefault="00887978">
            <w:pPr>
              <w:spacing w:after="0"/>
              <w:ind w:left="14" w:hanging="14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- на 20-50 % рабочих мест – 4 балла.</w:t>
            </w:r>
          </w:p>
          <w:p w:rsidR="00B3282E" w:rsidRDefault="00887978">
            <w:pPr>
              <w:spacing w:after="0" w:line="252" w:lineRule="auto"/>
              <w:ind w:left="14" w:hanging="14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Менее 20% рабочих мест - 2 балла.</w:t>
            </w:r>
          </w:p>
        </w:tc>
      </w:tr>
      <w:tr w:rsidR="00B3282E">
        <w:trPr>
          <w:trHeight w:hRule="exact" w:val="5533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10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ind w:left="14" w:hanging="14"/>
              <w:jc w:val="both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Обеспечение работников организации специальной одеждой, специальной обувью и другими средствами индивидуальной защиты, прошедшими обязательную сертификацию или декларирование соответствия, а также смывающими и обезвреживающими средствами, согласно типовым нормам.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ind w:left="14" w:hanging="14"/>
              <w:jc w:val="center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10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/>
              <w:ind w:left="14" w:hanging="14"/>
              <w:jc w:val="both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 xml:space="preserve">Информация представляется работодателем в произвольной форме, с указанием % </w:t>
            </w:r>
            <w:proofErr w:type="gramStart"/>
            <w:r>
              <w:rPr>
                <w:rFonts w:ascii="Times New Roman" w:hAnsi="Times New Roman"/>
                <w:spacing w:val="-5"/>
                <w:sz w:val="24"/>
              </w:rPr>
              <w:t>обеспеченных</w:t>
            </w:r>
            <w:proofErr w:type="gramEnd"/>
            <w:r>
              <w:rPr>
                <w:rFonts w:ascii="Times New Roman" w:hAnsi="Times New Roman"/>
                <w:spacing w:val="-5"/>
                <w:sz w:val="24"/>
              </w:rPr>
              <w:t xml:space="preserve"> СИЗ в соответствии с нормами </w:t>
            </w:r>
          </w:p>
          <w:p w:rsidR="00B3282E" w:rsidRDefault="00B3282E">
            <w:pPr>
              <w:spacing w:after="0"/>
              <w:ind w:left="14" w:hanging="14"/>
              <w:jc w:val="both"/>
              <w:rPr>
                <w:rFonts w:ascii="Times New Roman" w:hAnsi="Times New Roman"/>
                <w:spacing w:val="-5"/>
                <w:sz w:val="24"/>
              </w:rPr>
            </w:pPr>
          </w:p>
          <w:p w:rsidR="00B3282E" w:rsidRDefault="00887978">
            <w:pPr>
              <w:spacing w:after="0"/>
              <w:ind w:left="14" w:hanging="14"/>
              <w:jc w:val="both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 xml:space="preserve">Конкурсной комиссией оценивается показатель претендентов на призовые места при посещении работодателя путем выборочной проверки личных </w:t>
            </w:r>
            <w:proofErr w:type="gramStart"/>
            <w:r>
              <w:rPr>
                <w:rFonts w:ascii="Times New Roman" w:hAnsi="Times New Roman"/>
                <w:spacing w:val="-5"/>
                <w:sz w:val="24"/>
              </w:rPr>
              <w:t>карточек учета выдачи средств индивидуальной защиты</w:t>
            </w:r>
            <w:proofErr w:type="gramEnd"/>
            <w:r>
              <w:rPr>
                <w:rFonts w:ascii="Times New Roman" w:hAnsi="Times New Roman"/>
                <w:spacing w:val="-5"/>
                <w:sz w:val="24"/>
              </w:rPr>
              <w:t xml:space="preserve"> работникам.</w:t>
            </w:r>
          </w:p>
          <w:p w:rsidR="00B3282E" w:rsidRDefault="00B3282E">
            <w:pPr>
              <w:spacing w:after="0" w:line="252" w:lineRule="auto"/>
              <w:ind w:left="14" w:hanging="14"/>
              <w:rPr>
                <w:rFonts w:ascii="Times New Roman" w:hAnsi="Times New Roman"/>
                <w:spacing w:val="-5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B3282E">
            <w:pPr>
              <w:spacing w:after="0" w:line="252" w:lineRule="auto"/>
              <w:ind w:left="14" w:hanging="14"/>
              <w:rPr>
                <w:rFonts w:ascii="Times New Roman" w:hAnsi="Times New Roman"/>
                <w:spacing w:val="-5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B3282E">
            <w:pPr>
              <w:spacing w:after="0" w:line="252" w:lineRule="auto"/>
              <w:ind w:left="14" w:hanging="14"/>
              <w:rPr>
                <w:rFonts w:ascii="Times New Roman" w:hAnsi="Times New Roman"/>
                <w:spacing w:val="-5"/>
                <w:sz w:val="24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/>
              <w:ind w:left="14" w:hanging="14"/>
              <w:jc w:val="center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Обеспечение 100% в соответствии с действующими нормами – 10 баллов.</w:t>
            </w:r>
          </w:p>
          <w:p w:rsidR="00B3282E" w:rsidRDefault="00887978">
            <w:pPr>
              <w:spacing w:after="0"/>
              <w:ind w:left="14" w:hanging="14"/>
              <w:jc w:val="center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 xml:space="preserve">Полнота и качество оцениваются комиссией, которая может принять решение о начислении дополнительных 3 баллов за обеспечение современными </w:t>
            </w:r>
            <w:proofErr w:type="gramStart"/>
            <w:r>
              <w:rPr>
                <w:rFonts w:ascii="Times New Roman" w:hAnsi="Times New Roman"/>
                <w:spacing w:val="-5"/>
                <w:sz w:val="24"/>
              </w:rPr>
              <w:t>СИЗ</w:t>
            </w:r>
            <w:proofErr w:type="gramEnd"/>
            <w:r>
              <w:rPr>
                <w:rFonts w:ascii="Times New Roman" w:hAnsi="Times New Roman"/>
                <w:spacing w:val="-5"/>
                <w:sz w:val="24"/>
              </w:rPr>
              <w:t xml:space="preserve"> свыше установленных норм.</w:t>
            </w:r>
          </w:p>
          <w:p w:rsidR="00B3282E" w:rsidRDefault="00887978">
            <w:pPr>
              <w:spacing w:after="0" w:line="252" w:lineRule="auto"/>
              <w:ind w:left="14" w:hanging="14"/>
              <w:jc w:val="center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 xml:space="preserve">При обеспечении </w:t>
            </w:r>
            <w:proofErr w:type="gramStart"/>
            <w:r>
              <w:rPr>
                <w:rFonts w:ascii="Times New Roman" w:hAnsi="Times New Roman"/>
                <w:spacing w:val="-5"/>
                <w:sz w:val="24"/>
              </w:rPr>
              <w:t>СИЗ</w:t>
            </w:r>
            <w:proofErr w:type="gramEnd"/>
            <w:r>
              <w:rPr>
                <w:rFonts w:ascii="Times New Roman" w:hAnsi="Times New Roman"/>
                <w:spacing w:val="-5"/>
                <w:sz w:val="24"/>
              </w:rPr>
              <w:t xml:space="preserve"> работников ниже 100 % от подлежащих обеспечению баллы не выставляются.</w:t>
            </w:r>
          </w:p>
        </w:tc>
      </w:tr>
      <w:tr w:rsidR="00B3282E">
        <w:trPr>
          <w:trHeight w:hRule="exact" w:val="1982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ind w:left="14" w:hanging="14"/>
              <w:jc w:val="both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Наличие кабинета (уголка) по охране труда.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40" w:lineRule="exact"/>
              <w:ind w:left="14" w:hanging="14"/>
              <w:jc w:val="center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5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/>
              <w:ind w:left="14" w:hanging="14"/>
              <w:jc w:val="both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Подтверждается работодателем в произвольной форме. Представляются фото, видео и др.</w:t>
            </w:r>
          </w:p>
          <w:p w:rsidR="00B3282E" w:rsidRDefault="00887978">
            <w:pPr>
              <w:spacing w:after="0" w:line="252" w:lineRule="auto"/>
              <w:ind w:left="14" w:hanging="14"/>
              <w:jc w:val="both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Конкурсной комиссией оценивается показатель претендентов на призовые места при посещении работодателя.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B3282E">
            <w:pPr>
              <w:spacing w:after="0" w:line="252" w:lineRule="auto"/>
              <w:ind w:left="14" w:hanging="14"/>
              <w:rPr>
                <w:rFonts w:ascii="Times New Roman" w:hAnsi="Times New Roman"/>
                <w:spacing w:val="-5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B3282E">
            <w:pPr>
              <w:spacing w:after="0" w:line="252" w:lineRule="auto"/>
              <w:ind w:left="14" w:hanging="14"/>
              <w:rPr>
                <w:rFonts w:ascii="Times New Roman" w:hAnsi="Times New Roman"/>
                <w:spacing w:val="-5"/>
                <w:sz w:val="24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ind w:left="14" w:hanging="14"/>
              <w:jc w:val="center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При отсутствии кабинета (уголка) баллы не выставляются.</w:t>
            </w:r>
          </w:p>
        </w:tc>
      </w:tr>
      <w:tr w:rsidR="00B3282E">
        <w:trPr>
          <w:trHeight w:hRule="exact" w:val="2279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ind w:left="14" w:hanging="14"/>
              <w:jc w:val="both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Оформление наглядной агитации по охране труда (наличие стендов (уголков), информации по охране труда, знаков безопасности и др.).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40" w:lineRule="exact"/>
              <w:ind w:left="14" w:hanging="14"/>
              <w:jc w:val="center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5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/>
              <w:ind w:left="14" w:hanging="14"/>
              <w:jc w:val="both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Информация по показателям представляется работодателем в произвольной форме (фото, видео, описание и др.)</w:t>
            </w:r>
          </w:p>
          <w:p w:rsidR="00B3282E" w:rsidRDefault="00887978">
            <w:pPr>
              <w:spacing w:after="0" w:line="252" w:lineRule="auto"/>
              <w:ind w:left="14" w:hanging="14"/>
              <w:jc w:val="both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Конкурсной комиссией оценивается показатель претендентов на призовые места при посещении работодателя.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B3282E">
            <w:pPr>
              <w:spacing w:after="0" w:line="252" w:lineRule="auto"/>
              <w:ind w:left="14" w:hanging="14"/>
              <w:rPr>
                <w:rFonts w:ascii="Times New Roman" w:hAnsi="Times New Roman"/>
                <w:spacing w:val="-5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B3282E">
            <w:pPr>
              <w:spacing w:after="0" w:line="252" w:lineRule="auto"/>
              <w:ind w:left="14" w:hanging="14"/>
              <w:rPr>
                <w:rFonts w:ascii="Times New Roman" w:hAnsi="Times New Roman"/>
                <w:spacing w:val="-5"/>
                <w:sz w:val="24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ind w:left="14" w:hanging="14"/>
              <w:jc w:val="center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При отсутствии наглядной агитации баллы не выставляются.</w:t>
            </w:r>
          </w:p>
        </w:tc>
      </w:tr>
      <w:tr w:rsidR="00B3282E">
        <w:trPr>
          <w:trHeight w:hRule="exact" w:val="2829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13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ind w:left="14" w:hanging="14"/>
              <w:jc w:val="both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Санитарно-бытовое и лечебно-профилактическое обслуживание работников (наличие санитарно-бытовых помещений, медицинских пунктов, медицинских аптечек и др.).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ind w:left="14" w:hanging="14"/>
              <w:jc w:val="center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5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/>
              <w:ind w:left="14" w:hanging="14"/>
              <w:jc w:val="both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Информация по показателям представляется работодателем в произвольной форме (фото, видео, описание с учетом установленных норм по санитарно-бытовому обеспечению и др.).</w:t>
            </w:r>
          </w:p>
          <w:p w:rsidR="00B3282E" w:rsidRDefault="00887978">
            <w:pPr>
              <w:spacing w:after="0" w:line="252" w:lineRule="auto"/>
              <w:ind w:left="14" w:hanging="14"/>
              <w:jc w:val="both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Конкурсной комиссией оценивается показатель при посещении работодателя.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B3282E">
            <w:pPr>
              <w:spacing w:after="0" w:line="252" w:lineRule="auto"/>
              <w:ind w:left="14" w:hanging="14"/>
              <w:rPr>
                <w:rFonts w:ascii="Times New Roman" w:hAnsi="Times New Roman"/>
                <w:spacing w:val="-5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B3282E">
            <w:pPr>
              <w:spacing w:after="0" w:line="252" w:lineRule="auto"/>
              <w:ind w:left="14" w:hanging="14"/>
              <w:rPr>
                <w:rFonts w:ascii="Times New Roman" w:hAnsi="Times New Roman"/>
                <w:spacing w:val="-5"/>
                <w:sz w:val="24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ind w:left="14" w:hanging="14"/>
              <w:jc w:val="center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При обеспечении санитарно-бытовыми помещениями в соответствии с установленными нормами выставляется   5 баллов.</w:t>
            </w:r>
          </w:p>
        </w:tc>
      </w:tr>
      <w:tr w:rsidR="00B3282E">
        <w:trPr>
          <w:trHeight w:hRule="exact" w:val="284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ind w:left="14" w:hanging="14"/>
              <w:jc w:val="both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Наличие приказа в организации о возложении обязанностей по проведению вводного инструктажа и наличию программы вводного инструктажа, разработанной на основании НПА с учетом специфики деятельности организации и утвержденной работодателем.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jc w:val="center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8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ind w:left="14" w:hanging="14"/>
              <w:jc w:val="both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Подтверждается представлением копии приказа о возложении обязанностей по проведению вводного инструктажа и представлении информации с указанием номера, даты, названия локальных нормативных актов, подтверждающих наличие программы вводного инструктажа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B3282E">
            <w:pPr>
              <w:spacing w:after="0" w:line="252" w:lineRule="auto"/>
              <w:rPr>
                <w:rFonts w:ascii="Times New Roman" w:hAnsi="Times New Roman"/>
                <w:spacing w:val="-5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B3282E">
            <w:pPr>
              <w:spacing w:after="0" w:line="252" w:lineRule="auto"/>
              <w:rPr>
                <w:rFonts w:ascii="Times New Roman" w:hAnsi="Times New Roman"/>
                <w:spacing w:val="-5"/>
                <w:sz w:val="24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B3282E">
            <w:pPr>
              <w:spacing w:after="0"/>
              <w:jc w:val="center"/>
              <w:rPr>
                <w:rFonts w:ascii="Times New Roman" w:hAnsi="Times New Roman"/>
                <w:spacing w:val="-5"/>
                <w:sz w:val="24"/>
              </w:rPr>
            </w:pPr>
          </w:p>
          <w:p w:rsidR="00B3282E" w:rsidRDefault="00887978">
            <w:pPr>
              <w:spacing w:after="0" w:line="252" w:lineRule="auto"/>
              <w:jc w:val="center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При отсутствии документов баллы не выставляются.</w:t>
            </w:r>
          </w:p>
        </w:tc>
      </w:tr>
      <w:tr w:rsidR="00B3282E">
        <w:trPr>
          <w:trHeight w:hRule="exact" w:val="3123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ind w:left="14" w:hanging="14"/>
              <w:jc w:val="both"/>
              <w:rPr>
                <w:rFonts w:ascii="Times New Roman" w:hAnsi="Times New Roman"/>
                <w:spacing w:val="-5"/>
                <w:sz w:val="24"/>
                <w:highlight w:val="yellow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 xml:space="preserve">Наличие приказа о создании комиссии по проверке </w:t>
            </w:r>
            <w:proofErr w:type="gramStart"/>
            <w:r>
              <w:rPr>
                <w:rFonts w:ascii="Times New Roman" w:hAnsi="Times New Roman"/>
                <w:spacing w:val="-5"/>
                <w:sz w:val="24"/>
              </w:rPr>
              <w:t>знаний требований охраны труда работников организации</w:t>
            </w:r>
            <w:proofErr w:type="gramEnd"/>
            <w:r>
              <w:rPr>
                <w:rFonts w:ascii="Times New Roman" w:hAnsi="Times New Roman"/>
                <w:spacing w:val="-5"/>
                <w:sz w:val="24"/>
              </w:rPr>
              <w:t>. Наличие документов, подтверждающих полномочия членов комиссии.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ind w:left="14" w:hanging="14"/>
              <w:jc w:val="center"/>
              <w:rPr>
                <w:rFonts w:ascii="Times New Roman" w:hAnsi="Times New Roman"/>
                <w:spacing w:val="-5"/>
                <w:sz w:val="24"/>
                <w:highlight w:val="yellow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8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/>
              <w:ind w:left="14" w:hanging="14"/>
              <w:jc w:val="both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 xml:space="preserve">Подтверждается представлением копии приказа и протоколов (удостоверений) о прохождении обучения по охране труда и проверки </w:t>
            </w:r>
            <w:proofErr w:type="gramStart"/>
            <w:r>
              <w:rPr>
                <w:rFonts w:ascii="Times New Roman" w:hAnsi="Times New Roman"/>
                <w:spacing w:val="-5"/>
                <w:sz w:val="24"/>
              </w:rPr>
              <w:t>знаний требований охраны труда членов комиссии</w:t>
            </w:r>
            <w:proofErr w:type="gramEnd"/>
            <w:r>
              <w:rPr>
                <w:rFonts w:ascii="Times New Roman" w:hAnsi="Times New Roman"/>
                <w:spacing w:val="-5"/>
                <w:sz w:val="24"/>
              </w:rPr>
              <w:t xml:space="preserve"> по проверке знаний по охране труда.</w:t>
            </w:r>
          </w:p>
          <w:p w:rsidR="00B3282E" w:rsidRDefault="00887978">
            <w:pPr>
              <w:spacing w:after="0" w:line="252" w:lineRule="auto"/>
              <w:ind w:left="14" w:hanging="14"/>
              <w:jc w:val="both"/>
              <w:rPr>
                <w:rFonts w:ascii="Times New Roman" w:hAnsi="Times New Roman"/>
                <w:spacing w:val="-5"/>
                <w:sz w:val="24"/>
                <w:highlight w:val="yellow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Указываются номера, даты, названия локальных нормативных актов, подтверждающие показатель.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B3282E">
            <w:pPr>
              <w:spacing w:after="0" w:line="252" w:lineRule="auto"/>
              <w:ind w:left="14" w:hanging="14"/>
              <w:rPr>
                <w:rFonts w:ascii="Times New Roman" w:hAnsi="Times New Roman"/>
                <w:spacing w:val="-5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B3282E">
            <w:pPr>
              <w:spacing w:after="0" w:line="252" w:lineRule="auto"/>
              <w:ind w:left="14" w:hanging="14"/>
              <w:rPr>
                <w:rFonts w:ascii="Times New Roman" w:hAnsi="Times New Roman"/>
                <w:spacing w:val="-5"/>
                <w:sz w:val="24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ind w:left="14" w:hanging="14"/>
              <w:jc w:val="center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 xml:space="preserve">При отсутствии документов баллы не выставляются. </w:t>
            </w:r>
          </w:p>
          <w:p w:rsidR="00B3282E" w:rsidRDefault="00887978">
            <w:pPr>
              <w:spacing w:after="0" w:line="252" w:lineRule="auto"/>
              <w:ind w:left="14" w:hanging="14"/>
              <w:jc w:val="center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При наличии в организации менее 3х человек, которые прошли обучение в аккредитованных организациях, баллы не выставляются.</w:t>
            </w:r>
          </w:p>
        </w:tc>
      </w:tr>
      <w:tr w:rsidR="00B3282E">
        <w:trPr>
          <w:trHeight w:hRule="exact" w:val="2566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jc w:val="center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16 ⃰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ind w:left="14" w:hanging="14"/>
              <w:jc w:val="both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 xml:space="preserve">Охват </w:t>
            </w:r>
            <w:proofErr w:type="gramStart"/>
            <w:r>
              <w:rPr>
                <w:rFonts w:ascii="Times New Roman" w:hAnsi="Times New Roman"/>
                <w:spacing w:val="-5"/>
                <w:sz w:val="24"/>
              </w:rPr>
              <w:t>обучением по охране</w:t>
            </w:r>
            <w:proofErr w:type="gramEnd"/>
            <w:r>
              <w:rPr>
                <w:rFonts w:ascii="Times New Roman" w:hAnsi="Times New Roman"/>
                <w:spacing w:val="-5"/>
                <w:sz w:val="24"/>
              </w:rPr>
              <w:t xml:space="preserve"> труда и проверкой знаний требований охраны труда работников, которые должны пройти это обучение.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ind w:left="14" w:hanging="14"/>
              <w:jc w:val="center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10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/>
              <w:ind w:left="14" w:hanging="14"/>
              <w:jc w:val="both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 xml:space="preserve">Подтверждается наличием протоколов (удостоверений) о прохождении </w:t>
            </w:r>
            <w:proofErr w:type="gramStart"/>
            <w:r>
              <w:rPr>
                <w:rFonts w:ascii="Times New Roman" w:hAnsi="Times New Roman"/>
                <w:spacing w:val="-5"/>
                <w:sz w:val="24"/>
              </w:rPr>
              <w:t>обучения по охране</w:t>
            </w:r>
            <w:proofErr w:type="gramEnd"/>
            <w:r>
              <w:rPr>
                <w:rFonts w:ascii="Times New Roman" w:hAnsi="Times New Roman"/>
                <w:spacing w:val="-5"/>
                <w:sz w:val="24"/>
              </w:rPr>
              <w:t xml:space="preserve"> труда и проверки знаний требований охраны труда.</w:t>
            </w:r>
          </w:p>
          <w:p w:rsidR="00B3282E" w:rsidRDefault="00887978">
            <w:pPr>
              <w:spacing w:after="0" w:line="252" w:lineRule="auto"/>
              <w:ind w:left="14" w:hanging="14"/>
              <w:jc w:val="both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Указываются номера, даты, названия локальных нормативных актов, подтверждающие показатель.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B3282E">
            <w:pPr>
              <w:spacing w:after="0" w:line="252" w:lineRule="auto"/>
              <w:ind w:left="14" w:hanging="14"/>
              <w:rPr>
                <w:rFonts w:ascii="Times New Roman" w:hAnsi="Times New Roman"/>
                <w:spacing w:val="-5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B3282E">
            <w:pPr>
              <w:spacing w:after="0" w:line="252" w:lineRule="auto"/>
              <w:ind w:left="14" w:hanging="14"/>
              <w:rPr>
                <w:rFonts w:ascii="Times New Roman" w:hAnsi="Times New Roman"/>
                <w:spacing w:val="-5"/>
                <w:sz w:val="24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/>
              <w:ind w:left="14" w:hanging="14"/>
              <w:jc w:val="center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Прошли обучение 100% - 10 баллов,</w:t>
            </w:r>
          </w:p>
          <w:p w:rsidR="00B3282E" w:rsidRDefault="00887978">
            <w:pPr>
              <w:spacing w:after="0"/>
              <w:ind w:left="14" w:hanging="14"/>
              <w:jc w:val="center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99-50% - 5 баллов,</w:t>
            </w:r>
          </w:p>
          <w:p w:rsidR="00B3282E" w:rsidRDefault="00887978">
            <w:pPr>
              <w:spacing w:after="0" w:line="252" w:lineRule="auto"/>
              <w:ind w:left="14" w:hanging="14"/>
              <w:jc w:val="center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менее 50% - 0 баллов.</w:t>
            </w:r>
          </w:p>
        </w:tc>
      </w:tr>
      <w:tr w:rsidR="00B3282E">
        <w:trPr>
          <w:trHeight w:hRule="exact" w:val="144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/>
              <w:jc w:val="both"/>
              <w:rPr>
                <w:rFonts w:ascii="Verdana" w:hAnsi="Verdana"/>
                <w:sz w:val="21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 xml:space="preserve">Наличие </w:t>
            </w:r>
            <w:r>
              <w:rPr>
                <w:rFonts w:ascii="Times New Roman" w:hAnsi="Times New Roman"/>
                <w:sz w:val="24"/>
              </w:rPr>
              <w:t>перечня мероприятий по улучшению условий и охраны труда и снижению уровней профессиональных рисков на 2021 год и его выполнение.</w:t>
            </w:r>
          </w:p>
          <w:p w:rsidR="00B3282E" w:rsidRDefault="00B3282E">
            <w:pPr>
              <w:spacing w:after="0" w:line="252" w:lineRule="auto"/>
              <w:ind w:left="14" w:hanging="14"/>
              <w:jc w:val="both"/>
              <w:rPr>
                <w:rFonts w:ascii="Times New Roman" w:hAnsi="Times New Roman"/>
                <w:spacing w:val="-5"/>
                <w:sz w:val="24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ind w:left="14" w:hanging="14"/>
              <w:jc w:val="center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10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ind w:left="14" w:hanging="14"/>
              <w:jc w:val="both"/>
              <w:rPr>
                <w:rFonts w:ascii="Times New Roman" w:hAnsi="Times New Roman"/>
                <w:spacing w:val="-5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Указывается номер и дата локального акта об утверждении перечня мероприятий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B3282E">
            <w:pPr>
              <w:spacing w:after="0" w:line="252" w:lineRule="auto"/>
              <w:ind w:left="14" w:hanging="14"/>
              <w:rPr>
                <w:rFonts w:ascii="Times New Roman" w:hAnsi="Times New Roman"/>
                <w:spacing w:val="-5"/>
                <w:sz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B3282E">
            <w:pPr>
              <w:spacing w:after="0" w:line="252" w:lineRule="auto"/>
              <w:ind w:left="14" w:hanging="14"/>
              <w:rPr>
                <w:rFonts w:ascii="Times New Roman" w:hAnsi="Times New Roman"/>
                <w:spacing w:val="-5"/>
                <w:sz w:val="24"/>
                <w:highlight w:val="yellow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ind w:left="14" w:hanging="14"/>
              <w:jc w:val="center"/>
              <w:rPr>
                <w:rFonts w:ascii="Times New Roman" w:hAnsi="Times New Roman"/>
                <w:spacing w:val="-5"/>
                <w:sz w:val="24"/>
                <w:highlight w:val="yellow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При отсутствии документов баллы не выставляются</w:t>
            </w:r>
          </w:p>
        </w:tc>
      </w:tr>
      <w:tr w:rsidR="00B3282E">
        <w:trPr>
          <w:trHeight w:hRule="exact" w:val="1148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Проведение оценки  профессиональных рисков в организации.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Указываются номера, даты, названия локальных нормативных актов, подтверждающих показатель.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B3282E">
            <w:pPr>
              <w:spacing w:after="0" w:line="252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B3282E">
            <w:pPr>
              <w:spacing w:after="0" w:line="252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3282E" w:rsidRDefault="00887978">
            <w:pPr>
              <w:spacing w:after="0" w:line="252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В случае не проведения баллы не выставляются</w:t>
            </w:r>
          </w:p>
        </w:tc>
      </w:tr>
    </w:tbl>
    <w:p w:rsidR="00B3282E" w:rsidRDefault="00887978">
      <w:pPr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⃰первоначально документы в Департамент труда и занятости населения  области не представляются, в графу 4 вносится информация о документах, подтверждающих показатель. Документы представляются работодателем по запросу конкурсной комиссии и /или при посещении работодателя - претендента на призовые места.</w:t>
      </w:r>
    </w:p>
    <w:p w:rsidR="00B3282E" w:rsidRDefault="00B3282E">
      <w:pPr>
        <w:pStyle w:val="Web"/>
        <w:spacing w:before="0" w:after="0"/>
        <w:ind w:firstLine="720"/>
        <w:jc w:val="both"/>
      </w:pPr>
    </w:p>
    <w:p w:rsidR="00B3282E" w:rsidRDefault="00B3282E">
      <w:pPr>
        <w:ind w:left="14" w:hanging="14"/>
        <w:jc w:val="both"/>
        <w:rPr>
          <w:rFonts w:ascii="Times New Roman" w:hAnsi="Times New Roman"/>
          <w:b/>
          <w:sz w:val="28"/>
        </w:rPr>
      </w:pPr>
    </w:p>
    <w:p w:rsidR="00B3282E" w:rsidRDefault="00B3282E">
      <w:pPr>
        <w:ind w:left="14" w:hanging="14"/>
        <w:jc w:val="both"/>
        <w:rPr>
          <w:rFonts w:ascii="Times New Roman" w:hAnsi="Times New Roman"/>
          <w:b/>
          <w:sz w:val="28"/>
        </w:rPr>
      </w:pPr>
    </w:p>
    <w:p w:rsidR="00B3282E" w:rsidRDefault="00B3282E">
      <w:pPr>
        <w:ind w:left="14" w:hanging="14"/>
        <w:jc w:val="both"/>
        <w:rPr>
          <w:rFonts w:ascii="Times New Roman" w:hAnsi="Times New Roman"/>
          <w:b/>
          <w:sz w:val="28"/>
        </w:rPr>
      </w:pPr>
    </w:p>
    <w:p w:rsidR="00B3282E" w:rsidRDefault="00B3282E">
      <w:pPr>
        <w:ind w:left="14" w:hanging="14"/>
        <w:jc w:val="both"/>
        <w:rPr>
          <w:rFonts w:ascii="Times New Roman" w:hAnsi="Times New Roman"/>
          <w:b/>
          <w:sz w:val="28"/>
        </w:rPr>
      </w:pPr>
    </w:p>
    <w:p w:rsidR="00B3282E" w:rsidRDefault="00B3282E">
      <w:pPr>
        <w:ind w:left="14" w:hanging="14"/>
        <w:jc w:val="both"/>
        <w:rPr>
          <w:rFonts w:ascii="Times New Roman" w:hAnsi="Times New Roman"/>
          <w:b/>
          <w:sz w:val="28"/>
        </w:rPr>
      </w:pPr>
    </w:p>
    <w:p w:rsidR="00B3282E" w:rsidRDefault="00B3282E">
      <w:pPr>
        <w:ind w:left="14" w:hanging="14"/>
        <w:jc w:val="both"/>
        <w:rPr>
          <w:rFonts w:ascii="Times New Roman" w:hAnsi="Times New Roman"/>
          <w:b/>
          <w:sz w:val="28"/>
        </w:rPr>
      </w:pPr>
    </w:p>
    <w:p w:rsidR="00B3282E" w:rsidRDefault="00B3282E">
      <w:pPr>
        <w:ind w:left="14" w:hanging="14"/>
        <w:jc w:val="both"/>
        <w:rPr>
          <w:rFonts w:ascii="Times New Roman" w:hAnsi="Times New Roman"/>
          <w:b/>
          <w:sz w:val="28"/>
        </w:rPr>
      </w:pPr>
    </w:p>
    <w:p w:rsidR="00B3282E" w:rsidRDefault="00887978">
      <w:pPr>
        <w:ind w:left="14" w:hanging="14"/>
        <w:jc w:val="both"/>
        <w:rPr>
          <w:rFonts w:ascii="Times New Roman" w:hAnsi="Times New Roman"/>
          <w:spacing w:val="-5"/>
          <w:sz w:val="28"/>
        </w:rPr>
      </w:pPr>
      <w:r>
        <w:rPr>
          <w:rFonts w:ascii="Times New Roman" w:hAnsi="Times New Roman"/>
          <w:sz w:val="28"/>
        </w:rPr>
        <w:t xml:space="preserve">Дополнительная информация </w:t>
      </w:r>
      <w:r>
        <w:rPr>
          <w:rFonts w:ascii="Times New Roman" w:hAnsi="Times New Roman"/>
          <w:spacing w:val="-5"/>
          <w:sz w:val="28"/>
        </w:rPr>
        <w:t xml:space="preserve">о проводимых (корпоративных) мероприятиях, направленных на популяризацию охраны труда в организации (корпоративные конкурсы, конкурсы детского рисунка, агитбригады, дни охраны туда, праздники, посвящённые охране труда), на укрепление здоровья на рабочем месте, популяризацию здорового образа жизни,  проведенных в 2021 году, предоставляется в произвольной форме. Описывается каждое мероприятие с указание локальных актов, утверждающих положение о проводимом мероприятии. Предоставляются локальные акты, подтверждающие итоги проведения мероприятия, фото, видео и пр., указываются ссылки на информацию в СМИ (при наличии). </w:t>
      </w:r>
    </w:p>
    <w:p w:rsidR="00B3282E" w:rsidRDefault="00887978">
      <w:pPr>
        <w:ind w:left="14" w:hanging="14"/>
        <w:jc w:val="both"/>
        <w:rPr>
          <w:rFonts w:ascii="Times New Roman" w:hAnsi="Times New Roman"/>
          <w:spacing w:val="-5"/>
          <w:sz w:val="28"/>
        </w:rPr>
      </w:pPr>
      <w:r>
        <w:rPr>
          <w:rFonts w:ascii="Times New Roman" w:hAnsi="Times New Roman"/>
          <w:spacing w:val="-5"/>
          <w:sz w:val="28"/>
        </w:rPr>
        <w:t>За каждое мероприятие начисляется по 3 балла.</w:t>
      </w:r>
    </w:p>
    <w:p w:rsidR="00B3282E" w:rsidRDefault="00B3282E">
      <w:pPr>
        <w:ind w:left="14" w:hanging="14"/>
        <w:jc w:val="both"/>
        <w:rPr>
          <w:rFonts w:ascii="Times New Roman" w:hAnsi="Times New Roman"/>
          <w:sz w:val="28"/>
        </w:rPr>
      </w:pPr>
    </w:p>
    <w:p w:rsidR="00B3282E" w:rsidRDefault="00B3282E">
      <w:pPr>
        <w:pStyle w:val="Web"/>
        <w:spacing w:before="0" w:after="0"/>
        <w:ind w:firstLine="720"/>
        <w:jc w:val="both"/>
        <w:rPr>
          <w:sz w:val="28"/>
        </w:rPr>
      </w:pPr>
    </w:p>
    <w:p w:rsidR="00B3282E" w:rsidRDefault="00887978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Руководитель                                                                          ______________________</w:t>
      </w:r>
    </w:p>
    <w:p w:rsidR="00B3282E" w:rsidRDefault="00887978">
      <w:pPr>
        <w:ind w:left="6804" w:right="30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(Ф.И.О., подпись, дата)</w:t>
      </w:r>
    </w:p>
    <w:p w:rsidR="00B3282E" w:rsidRDefault="00887978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Председатель профсоюзного комитета организации, </w:t>
      </w:r>
    </w:p>
    <w:p w:rsidR="00B3282E" w:rsidRDefault="00887978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представитель иного представительного </w:t>
      </w:r>
    </w:p>
    <w:p w:rsidR="00B3282E" w:rsidRDefault="00887978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органа работников (при его наличии)                                   _______________________</w:t>
      </w:r>
    </w:p>
    <w:p w:rsidR="00B3282E" w:rsidRDefault="00887978">
      <w:pPr>
        <w:ind w:left="6804" w:right="30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(Ф.И.О., подпись, дата)</w:t>
      </w:r>
    </w:p>
    <w:p w:rsidR="00B3282E" w:rsidRDefault="00B3282E">
      <w:pPr>
        <w:ind w:left="709" w:right="423"/>
        <w:rPr>
          <w:rFonts w:ascii="Times New Roman" w:hAnsi="Times New Roman"/>
          <w:sz w:val="28"/>
        </w:rPr>
      </w:pPr>
    </w:p>
    <w:p w:rsidR="00B3282E" w:rsidRDefault="00887978">
      <w:pPr>
        <w:spacing w:after="0"/>
        <w:ind w:left="709" w:right="42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Исполнитель                                                                                 _______________________</w:t>
      </w:r>
    </w:p>
    <w:p w:rsidR="00B3282E" w:rsidRDefault="00887978">
      <w:pPr>
        <w:spacing w:after="0" w:line="240" w:lineRule="auto"/>
        <w:ind w:left="6804" w:right="365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proofErr w:type="gramStart"/>
      <w:r>
        <w:rPr>
          <w:rFonts w:ascii="Times New Roman" w:hAnsi="Times New Roman"/>
        </w:rPr>
        <w:t xml:space="preserve">(Ф.И.О., подпись, дата,  </w:t>
      </w:r>
      <w:proofErr w:type="gramEnd"/>
    </w:p>
    <w:p w:rsidR="00B3282E" w:rsidRDefault="00887978">
      <w:pPr>
        <w:spacing w:after="0" w:line="240" w:lineRule="auto"/>
        <w:ind w:left="6804" w:right="365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контактный телефон</w:t>
      </w:r>
      <w:proofErr w:type="gramStart"/>
      <w:r>
        <w:rPr>
          <w:rFonts w:ascii="Times New Roman" w:hAnsi="Times New Roman"/>
        </w:rPr>
        <w:t xml:space="preserve"> )</w:t>
      </w:r>
      <w:proofErr w:type="gramEnd"/>
    </w:p>
    <w:p w:rsidR="00B3282E" w:rsidRDefault="00B3282E">
      <w:pPr>
        <w:tabs>
          <w:tab w:val="left" w:pos="4536"/>
        </w:tabs>
        <w:jc w:val="right"/>
        <w:outlineLvl w:val="0"/>
        <w:rPr>
          <w:rFonts w:ascii="Times New Roman" w:hAnsi="Times New Roman"/>
          <w:sz w:val="28"/>
        </w:rPr>
      </w:pPr>
    </w:p>
    <w:p w:rsidR="00B3282E" w:rsidRDefault="00B3282E">
      <w:pPr>
        <w:tabs>
          <w:tab w:val="left" w:pos="4536"/>
        </w:tabs>
        <w:jc w:val="right"/>
        <w:outlineLvl w:val="0"/>
        <w:rPr>
          <w:rFonts w:ascii="Times New Roman" w:hAnsi="Times New Roman"/>
          <w:sz w:val="28"/>
        </w:rPr>
      </w:pPr>
    </w:p>
    <w:p w:rsidR="00B3282E" w:rsidRDefault="00B3282E">
      <w:pPr>
        <w:tabs>
          <w:tab w:val="left" w:pos="4536"/>
        </w:tabs>
        <w:jc w:val="right"/>
        <w:outlineLvl w:val="0"/>
        <w:rPr>
          <w:rFonts w:ascii="Times New Roman" w:hAnsi="Times New Roman"/>
          <w:sz w:val="28"/>
        </w:rPr>
      </w:pPr>
    </w:p>
    <w:p w:rsidR="00B3282E" w:rsidRDefault="00B3282E">
      <w:pPr>
        <w:tabs>
          <w:tab w:val="left" w:pos="4536"/>
        </w:tabs>
        <w:jc w:val="right"/>
        <w:outlineLvl w:val="0"/>
        <w:rPr>
          <w:rFonts w:ascii="Times New Roman" w:hAnsi="Times New Roman"/>
          <w:sz w:val="28"/>
        </w:rPr>
      </w:pPr>
    </w:p>
    <w:p w:rsidR="00B3282E" w:rsidRDefault="00887978">
      <w:pPr>
        <w:tabs>
          <w:tab w:val="left" w:pos="4536"/>
        </w:tabs>
        <w:spacing w:after="0" w:line="240" w:lineRule="auto"/>
        <w:jc w:val="right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 4</w:t>
      </w:r>
    </w:p>
    <w:p w:rsidR="00B3282E" w:rsidRDefault="00887978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Положению</w:t>
      </w:r>
    </w:p>
    <w:p w:rsidR="00B3282E" w:rsidRDefault="00B3282E">
      <w:pPr>
        <w:pStyle w:val="Web"/>
        <w:spacing w:before="0" w:after="0"/>
        <w:ind w:firstLine="720"/>
        <w:jc w:val="center"/>
        <w:rPr>
          <w:sz w:val="28"/>
        </w:rPr>
      </w:pPr>
    </w:p>
    <w:p w:rsidR="00B3282E" w:rsidRDefault="00887978">
      <w:pPr>
        <w:pStyle w:val="Web"/>
        <w:spacing w:before="0" w:after="0"/>
        <w:jc w:val="center"/>
        <w:rPr>
          <w:sz w:val="28"/>
        </w:rPr>
      </w:pPr>
      <w:r>
        <w:rPr>
          <w:b/>
          <w:sz w:val="28"/>
        </w:rPr>
        <w:t>Итоговая таблица организации</w:t>
      </w:r>
      <w:r>
        <w:rPr>
          <w:sz w:val="28"/>
        </w:rPr>
        <w:t xml:space="preserve"> ____________________________________</w:t>
      </w:r>
    </w:p>
    <w:p w:rsidR="00B3282E" w:rsidRDefault="00887978">
      <w:pPr>
        <w:tabs>
          <w:tab w:val="left" w:pos="12049"/>
        </w:tabs>
        <w:ind w:right="1529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 (З</w:t>
      </w:r>
      <w:r>
        <w:rPr>
          <w:rFonts w:ascii="Times New Roman" w:hAnsi="Times New Roman"/>
          <w:i/>
        </w:rPr>
        <w:t>аполняется конкурсной комиссией</w:t>
      </w:r>
      <w:r>
        <w:rPr>
          <w:rFonts w:ascii="Times New Roman" w:hAnsi="Times New Roman"/>
        </w:rPr>
        <w:t>)                                                     (название)</w:t>
      </w:r>
    </w:p>
    <w:p w:rsidR="00B3282E" w:rsidRDefault="00B3282E">
      <w:pPr>
        <w:jc w:val="center"/>
        <w:rPr>
          <w:i/>
        </w:rPr>
      </w:pPr>
    </w:p>
    <w:tbl>
      <w:tblPr>
        <w:tblW w:w="0" w:type="auto"/>
        <w:tblInd w:w="-125" w:type="dxa"/>
        <w:tblLayout w:type="fixed"/>
        <w:tblLook w:val="04A0"/>
      </w:tblPr>
      <w:tblGrid>
        <w:gridCol w:w="8739"/>
        <w:gridCol w:w="6096"/>
      </w:tblGrid>
      <w:tr w:rsidR="00B3282E">
        <w:trPr>
          <w:trHeight w:val="838"/>
        </w:trPr>
        <w:tc>
          <w:tcPr>
            <w:tcW w:w="8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>
            <w:pPr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Направление работы по охране труда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3282E" w:rsidRDefault="00887978">
            <w:pPr>
              <w:spacing w:line="252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Фактическое количество баллов по рассмотренным материалам </w:t>
            </w:r>
          </w:p>
        </w:tc>
      </w:tr>
      <w:tr w:rsidR="00B3282E">
        <w:trPr>
          <w:trHeight w:val="654"/>
        </w:trPr>
        <w:tc>
          <w:tcPr>
            <w:tcW w:w="8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Организация работы по охране труда </w:t>
            </w:r>
          </w:p>
          <w:p w:rsidR="00B3282E" w:rsidRDefault="00887978">
            <w:pPr>
              <w:spacing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(итог из таблицы приложения 3 к Положению)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82E" w:rsidRDefault="00B3282E">
            <w:pPr>
              <w:spacing w:line="252" w:lineRule="auto"/>
              <w:rPr>
                <w:rFonts w:ascii="Times New Roman" w:hAnsi="Times New Roman"/>
                <w:sz w:val="28"/>
              </w:rPr>
            </w:pPr>
          </w:p>
        </w:tc>
      </w:tr>
      <w:tr w:rsidR="00B3282E">
        <w:tc>
          <w:tcPr>
            <w:tcW w:w="8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>
            <w:pPr>
              <w:spacing w:line="252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Дополнительные баллы за мероприятия, популяризующие охрану труда в организации  (</w:t>
            </w:r>
            <w:r>
              <w:rPr>
                <w:rFonts w:ascii="Times New Roman" w:hAnsi="Times New Roman"/>
                <w:sz w:val="24"/>
              </w:rPr>
              <w:t>приложения 3 к Положению)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82E" w:rsidRDefault="00B3282E">
            <w:pPr>
              <w:spacing w:line="252" w:lineRule="auto"/>
              <w:rPr>
                <w:rFonts w:ascii="Times New Roman" w:hAnsi="Times New Roman"/>
                <w:sz w:val="28"/>
              </w:rPr>
            </w:pPr>
          </w:p>
        </w:tc>
      </w:tr>
      <w:tr w:rsidR="00B3282E">
        <w:tc>
          <w:tcPr>
            <w:tcW w:w="8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Снижение баллов за случаи травматизма </w:t>
            </w:r>
          </w:p>
          <w:p w:rsidR="00B3282E" w:rsidRDefault="00887978">
            <w:pPr>
              <w:spacing w:line="252" w:lineRule="auto"/>
              <w:rPr>
                <w:rFonts w:ascii="Times New Roman" w:hAnsi="Times New Roman"/>
                <w:sz w:val="28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(по сведениям приложения 2 к Положению)</w:t>
            </w:r>
            <w:r>
              <w:rPr>
                <w:rFonts w:ascii="Times New Roman" w:hAnsi="Times New Roman"/>
                <w:sz w:val="24"/>
                <w:vertAlign w:val="superscript"/>
              </w:rPr>
              <w:t>*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82E" w:rsidRDefault="00B3282E">
            <w:pPr>
              <w:spacing w:line="252" w:lineRule="auto"/>
              <w:rPr>
                <w:rFonts w:ascii="Times New Roman" w:hAnsi="Times New Roman"/>
                <w:sz w:val="28"/>
              </w:rPr>
            </w:pPr>
          </w:p>
        </w:tc>
      </w:tr>
      <w:tr w:rsidR="00B3282E">
        <w:tc>
          <w:tcPr>
            <w:tcW w:w="87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Увеличение баллов за творческий подход к оформлению материалов</w:t>
            </w:r>
          </w:p>
          <w:p w:rsidR="00B3282E" w:rsidRDefault="00887978">
            <w:pPr>
              <w:tabs>
                <w:tab w:val="right" w:pos="5404"/>
              </w:tabs>
              <w:spacing w:line="252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(принимается решением комиссии)   + 3 балла</w:t>
            </w:r>
          </w:p>
        </w:tc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82E" w:rsidRDefault="00B3282E">
            <w:pPr>
              <w:spacing w:line="252" w:lineRule="auto"/>
              <w:rPr>
                <w:rFonts w:ascii="Times New Roman" w:hAnsi="Times New Roman"/>
                <w:sz w:val="28"/>
              </w:rPr>
            </w:pPr>
          </w:p>
        </w:tc>
      </w:tr>
      <w:tr w:rsidR="00B3282E">
        <w:tc>
          <w:tcPr>
            <w:tcW w:w="8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3282E" w:rsidRDefault="00887978">
            <w:pPr>
              <w:spacing w:line="252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ИТОГО по результатам рассмотрения документов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82E" w:rsidRDefault="00B3282E">
            <w:pPr>
              <w:spacing w:line="252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B3282E" w:rsidRDefault="00B3282E"/>
    <w:p w:rsidR="00B3282E" w:rsidRDefault="00887978">
      <w:pPr>
        <w:spacing w:after="120" w:line="240" w:lineRule="auto"/>
        <w:ind w:firstLine="858"/>
        <w:jc w:val="both"/>
        <w:rPr>
          <w:rFonts w:ascii="Times New Roman" w:hAnsi="Times New Roman"/>
          <w:sz w:val="28"/>
        </w:rPr>
      </w:pPr>
      <w:r>
        <w:t xml:space="preserve"> </w:t>
      </w:r>
      <w:proofErr w:type="gramStart"/>
      <w:r>
        <w:rPr>
          <w:rFonts w:ascii="Times New Roman" w:hAnsi="Times New Roman"/>
          <w:sz w:val="28"/>
        </w:rPr>
        <w:t>* При равенстве набранных баллов, а также при решении иных спорных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вопросов при определении победителей смотра-конкурса, для корректировки результатов используются данные о состоянии производственного травматизма у работодателя, сравниваются с областными показателями травматизма на производстве (по уточненным данным ГУ - Вологодского регионального отделения Фонда социального страхования Российской Федерации за 2021 год: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Кч=0,9; Кт=69,5):</w:t>
      </w:r>
      <w:proofErr w:type="gramEnd"/>
    </w:p>
    <w:p w:rsidR="00B3282E" w:rsidRDefault="00887978">
      <w:pPr>
        <w:spacing w:after="12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- если коэффициент частоты производственного травматизма в расчете на 1000 работающих (</w:t>
      </w:r>
      <w:proofErr w:type="spellStart"/>
      <w:r>
        <w:rPr>
          <w:rFonts w:ascii="Times New Roman" w:hAnsi="Times New Roman"/>
          <w:sz w:val="28"/>
        </w:rPr>
        <w:t>Кч</w:t>
      </w:r>
      <w:proofErr w:type="spellEnd"/>
      <w:r>
        <w:rPr>
          <w:rFonts w:ascii="Times New Roman" w:hAnsi="Times New Roman"/>
          <w:sz w:val="28"/>
        </w:rPr>
        <w:t>) меньше 0,2, то количество баллов не снижается;</w:t>
      </w:r>
    </w:p>
    <w:p w:rsidR="00B3282E" w:rsidRDefault="00887978">
      <w:pPr>
        <w:spacing w:after="12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если коэффициент частоты производственного травматизма в расчете на 1000 работающих (</w:t>
      </w:r>
      <w:proofErr w:type="spellStart"/>
      <w:r>
        <w:rPr>
          <w:rFonts w:ascii="Times New Roman" w:hAnsi="Times New Roman"/>
          <w:sz w:val="28"/>
        </w:rPr>
        <w:t>Кч</w:t>
      </w:r>
      <w:proofErr w:type="spellEnd"/>
      <w:r>
        <w:rPr>
          <w:rFonts w:ascii="Times New Roman" w:hAnsi="Times New Roman"/>
          <w:sz w:val="28"/>
        </w:rPr>
        <w:t xml:space="preserve">) от 0,3 до </w:t>
      </w:r>
      <w:proofErr w:type="gramStart"/>
      <w:r>
        <w:rPr>
          <w:rFonts w:ascii="Times New Roman" w:hAnsi="Times New Roman"/>
          <w:sz w:val="28"/>
        </w:rPr>
        <w:t>0,5</w:t>
      </w:r>
      <w:proofErr w:type="gramEnd"/>
      <w:r>
        <w:rPr>
          <w:rFonts w:ascii="Times New Roman" w:hAnsi="Times New Roman"/>
          <w:sz w:val="28"/>
        </w:rPr>
        <w:t xml:space="preserve"> то общее количество баллов по организации снижается на 5 баллов;</w:t>
      </w:r>
    </w:p>
    <w:p w:rsidR="00B3282E" w:rsidRDefault="00887978">
      <w:pPr>
        <w:spacing w:after="12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если коэффициент частоты производственного травматизма в расчете на 1000 работающих (</w:t>
      </w:r>
      <w:proofErr w:type="spellStart"/>
      <w:r>
        <w:rPr>
          <w:rFonts w:ascii="Times New Roman" w:hAnsi="Times New Roman"/>
          <w:sz w:val="28"/>
        </w:rPr>
        <w:t>Кч</w:t>
      </w:r>
      <w:proofErr w:type="spellEnd"/>
      <w:r>
        <w:rPr>
          <w:rFonts w:ascii="Times New Roman" w:hAnsi="Times New Roman"/>
          <w:sz w:val="28"/>
        </w:rPr>
        <w:t xml:space="preserve">) от 0,6 до </w:t>
      </w:r>
      <w:proofErr w:type="gramStart"/>
      <w:r>
        <w:rPr>
          <w:rFonts w:ascii="Times New Roman" w:hAnsi="Times New Roman"/>
          <w:sz w:val="28"/>
        </w:rPr>
        <w:t>0,9</w:t>
      </w:r>
      <w:proofErr w:type="gramEnd"/>
      <w:r>
        <w:rPr>
          <w:rFonts w:ascii="Times New Roman" w:hAnsi="Times New Roman"/>
          <w:sz w:val="28"/>
        </w:rPr>
        <w:t xml:space="preserve"> то общее количество баллов по организации снижается на 7 баллов;</w:t>
      </w:r>
    </w:p>
    <w:p w:rsidR="00B3282E" w:rsidRDefault="00887978">
      <w:pPr>
        <w:spacing w:after="12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если коэффициент частоты производственного травматизма в расчете на 1000 работающих (</w:t>
      </w:r>
      <w:proofErr w:type="spellStart"/>
      <w:r>
        <w:rPr>
          <w:rFonts w:ascii="Times New Roman" w:hAnsi="Times New Roman"/>
          <w:sz w:val="28"/>
        </w:rPr>
        <w:t>Кч</w:t>
      </w:r>
      <w:proofErr w:type="spellEnd"/>
      <w:r>
        <w:rPr>
          <w:rFonts w:ascii="Times New Roman" w:hAnsi="Times New Roman"/>
          <w:sz w:val="28"/>
        </w:rPr>
        <w:t xml:space="preserve">) более </w:t>
      </w:r>
      <w:proofErr w:type="gramStart"/>
      <w:r>
        <w:rPr>
          <w:rFonts w:ascii="Times New Roman" w:hAnsi="Times New Roman"/>
          <w:sz w:val="28"/>
        </w:rPr>
        <w:t>0,9</w:t>
      </w:r>
      <w:proofErr w:type="gramEnd"/>
      <w:r>
        <w:rPr>
          <w:rFonts w:ascii="Times New Roman" w:hAnsi="Times New Roman"/>
          <w:sz w:val="28"/>
        </w:rPr>
        <w:t xml:space="preserve"> то общее количество баллов по организации снижается на 10 баллов;</w:t>
      </w:r>
    </w:p>
    <w:p w:rsidR="00B3282E" w:rsidRDefault="00887978">
      <w:pPr>
        <w:spacing w:after="12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если коэффициент тяжести производственного травматизма (Кт) меньше или равен 35, то общее количество баллов по организации не снижается;</w:t>
      </w:r>
    </w:p>
    <w:p w:rsidR="00B3282E" w:rsidRDefault="00887978">
      <w:pPr>
        <w:spacing w:after="12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если коэффициент тяжести производственного травматизма (Кт) от 35,1 до 55, то общее количество баллов по организации снижается на 5 баллов;</w:t>
      </w:r>
    </w:p>
    <w:p w:rsidR="00B3282E" w:rsidRDefault="00887978">
      <w:pPr>
        <w:spacing w:after="12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если коэффициент тяжести производственного травматизма (Кт) от 56, до 69,5 то общее количество баллов по организации снижается на 7 баллов;</w:t>
      </w:r>
    </w:p>
    <w:p w:rsidR="00B3282E" w:rsidRDefault="00887978">
      <w:pPr>
        <w:spacing w:after="12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если коэффициент тяжести производственного травматизма (Кт) более  </w:t>
      </w:r>
      <w:proofErr w:type="gramStart"/>
      <w:r>
        <w:rPr>
          <w:rFonts w:ascii="Times New Roman" w:hAnsi="Times New Roman"/>
          <w:sz w:val="28"/>
        </w:rPr>
        <w:t>69,6</w:t>
      </w:r>
      <w:proofErr w:type="gramEnd"/>
      <w:r>
        <w:rPr>
          <w:rFonts w:ascii="Times New Roman" w:hAnsi="Times New Roman"/>
          <w:color w:val="FF0000"/>
          <w:sz w:val="28"/>
        </w:rPr>
        <w:t xml:space="preserve">  </w:t>
      </w:r>
      <w:r>
        <w:rPr>
          <w:rFonts w:ascii="Times New Roman" w:hAnsi="Times New Roman"/>
          <w:sz w:val="28"/>
        </w:rPr>
        <w:t>то общее количество баллов по организации снижается на 10 баллов.</w:t>
      </w:r>
    </w:p>
    <w:p w:rsidR="00B3282E" w:rsidRDefault="00B3282E"/>
    <w:p w:rsidR="00B3282E" w:rsidRDefault="00B3282E"/>
    <w:p w:rsidR="00B3282E" w:rsidRDefault="00B3282E"/>
    <w:sectPr w:rsidR="00B3282E" w:rsidSect="00B3282E">
      <w:pgSz w:w="16838" w:h="11906" w:orient="landscape"/>
      <w:pgMar w:top="851" w:right="794" w:bottom="851" w:left="130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9CC" w:rsidRDefault="002B49CC" w:rsidP="002D63F5">
      <w:pPr>
        <w:spacing w:after="0" w:line="240" w:lineRule="auto"/>
      </w:pPr>
      <w:r>
        <w:separator/>
      </w:r>
    </w:p>
  </w:endnote>
  <w:endnote w:type="continuationSeparator" w:id="0">
    <w:p w:rsidR="002B49CC" w:rsidRDefault="002B49CC" w:rsidP="002D6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9CC" w:rsidRDefault="002B49CC" w:rsidP="002D63F5">
      <w:pPr>
        <w:spacing w:after="0" w:line="240" w:lineRule="auto"/>
      </w:pPr>
      <w:r>
        <w:separator/>
      </w:r>
    </w:p>
  </w:footnote>
  <w:footnote w:type="continuationSeparator" w:id="0">
    <w:p w:rsidR="002B49CC" w:rsidRDefault="002B49CC" w:rsidP="002D63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11951"/>
      <w:docPartObj>
        <w:docPartGallery w:val="Page Numbers (Top of Page)"/>
        <w:docPartUnique/>
      </w:docPartObj>
    </w:sdtPr>
    <w:sdtContent>
      <w:p w:rsidR="002B49CC" w:rsidRDefault="002B49CC">
        <w:pPr>
          <w:pStyle w:val="ad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2B49CC" w:rsidRDefault="002B49CC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367BC7"/>
    <w:multiLevelType w:val="multilevel"/>
    <w:tmpl w:val="70B6769E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282E"/>
    <w:rsid w:val="00261C33"/>
    <w:rsid w:val="002B49CC"/>
    <w:rsid w:val="002D63F5"/>
    <w:rsid w:val="005E194C"/>
    <w:rsid w:val="00887978"/>
    <w:rsid w:val="008A6E19"/>
    <w:rsid w:val="009F3F55"/>
    <w:rsid w:val="00B32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sid w:val="00B3282E"/>
  </w:style>
  <w:style w:type="paragraph" w:styleId="1">
    <w:name w:val="heading 1"/>
    <w:basedOn w:val="a"/>
    <w:next w:val="a"/>
    <w:link w:val="11"/>
    <w:uiPriority w:val="9"/>
    <w:qFormat/>
    <w:rsid w:val="00B3282E"/>
    <w:pPr>
      <w:keepNext/>
      <w:numPr>
        <w:numId w:val="1"/>
      </w:numPr>
      <w:tabs>
        <w:tab w:val="left" w:pos="709"/>
      </w:tabs>
      <w:spacing w:after="0" w:line="240" w:lineRule="auto"/>
      <w:jc w:val="center"/>
      <w:outlineLvl w:val="0"/>
    </w:pPr>
    <w:rPr>
      <w:rFonts w:ascii="Times New Roman" w:hAnsi="Times New Roman"/>
      <w:b/>
      <w:sz w:val="26"/>
    </w:rPr>
  </w:style>
  <w:style w:type="paragraph" w:styleId="2">
    <w:name w:val="heading 2"/>
    <w:next w:val="a"/>
    <w:link w:val="20"/>
    <w:uiPriority w:val="9"/>
    <w:qFormat/>
    <w:rsid w:val="00B3282E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B3282E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B3282E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B3282E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sid w:val="00B3282E"/>
  </w:style>
  <w:style w:type="paragraph" w:styleId="21">
    <w:name w:val="toc 2"/>
    <w:next w:val="a"/>
    <w:link w:val="22"/>
    <w:uiPriority w:val="39"/>
    <w:rsid w:val="00B3282E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B3282E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B3282E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B3282E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B3282E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B3282E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B3282E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B3282E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B3282E"/>
    <w:rPr>
      <w:rFonts w:ascii="XO Thames" w:hAnsi="XO Thames"/>
      <w:b/>
      <w:sz w:val="26"/>
    </w:rPr>
  </w:style>
  <w:style w:type="paragraph" w:customStyle="1" w:styleId="12">
    <w:name w:val="Основной шрифт абзаца1"/>
    <w:link w:val="31"/>
    <w:rsid w:val="00B3282E"/>
  </w:style>
  <w:style w:type="paragraph" w:styleId="31">
    <w:name w:val="toc 3"/>
    <w:next w:val="a"/>
    <w:link w:val="32"/>
    <w:uiPriority w:val="39"/>
    <w:rsid w:val="00B3282E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B3282E"/>
    <w:rPr>
      <w:rFonts w:ascii="XO Thames" w:hAnsi="XO Thames"/>
      <w:sz w:val="28"/>
    </w:rPr>
  </w:style>
  <w:style w:type="paragraph" w:customStyle="1" w:styleId="Web">
    <w:name w:val="Обычный (Web)"/>
    <w:basedOn w:val="a"/>
    <w:link w:val="Web0"/>
    <w:rsid w:val="00B3282E"/>
    <w:pPr>
      <w:spacing w:before="100" w:after="100" w:line="240" w:lineRule="auto"/>
    </w:pPr>
    <w:rPr>
      <w:rFonts w:ascii="Times New Roman" w:hAnsi="Times New Roman"/>
      <w:sz w:val="24"/>
    </w:rPr>
  </w:style>
  <w:style w:type="character" w:customStyle="1" w:styleId="Web0">
    <w:name w:val="Обычный (Web)"/>
    <w:basedOn w:val="10"/>
    <w:link w:val="Web"/>
    <w:rsid w:val="00B3282E"/>
    <w:rPr>
      <w:rFonts w:ascii="Times New Roman" w:hAnsi="Times New Roman"/>
      <w:sz w:val="24"/>
    </w:rPr>
  </w:style>
  <w:style w:type="paragraph" w:styleId="a3">
    <w:name w:val="Body Text Indent"/>
    <w:basedOn w:val="a"/>
    <w:link w:val="a4"/>
    <w:rsid w:val="00B3282E"/>
    <w:pPr>
      <w:spacing w:after="0" w:line="240" w:lineRule="auto"/>
      <w:ind w:firstLine="720"/>
      <w:jc w:val="both"/>
    </w:pPr>
    <w:rPr>
      <w:rFonts w:ascii="Times New Roman" w:hAnsi="Times New Roman"/>
      <w:sz w:val="28"/>
    </w:rPr>
  </w:style>
  <w:style w:type="character" w:customStyle="1" w:styleId="a4">
    <w:name w:val="Основной текст с отступом Знак"/>
    <w:basedOn w:val="10"/>
    <w:link w:val="a3"/>
    <w:rsid w:val="00B3282E"/>
    <w:rPr>
      <w:rFonts w:ascii="Times New Roman" w:hAnsi="Times New Roman"/>
      <w:sz w:val="28"/>
    </w:rPr>
  </w:style>
  <w:style w:type="character" w:customStyle="1" w:styleId="50">
    <w:name w:val="Заголовок 5 Знак"/>
    <w:link w:val="5"/>
    <w:rsid w:val="00B3282E"/>
    <w:rPr>
      <w:rFonts w:ascii="XO Thames" w:hAnsi="XO Thames"/>
      <w:b/>
      <w:sz w:val="22"/>
    </w:rPr>
  </w:style>
  <w:style w:type="character" w:customStyle="1" w:styleId="11">
    <w:name w:val="Заголовок 1 Знак"/>
    <w:basedOn w:val="10"/>
    <w:link w:val="1"/>
    <w:rsid w:val="00B3282E"/>
    <w:rPr>
      <w:rFonts w:ascii="Times New Roman" w:hAnsi="Times New Roman"/>
      <w:b/>
      <w:sz w:val="26"/>
    </w:rPr>
  </w:style>
  <w:style w:type="paragraph" w:customStyle="1" w:styleId="13">
    <w:name w:val="Гиперссылка1"/>
    <w:basedOn w:val="12"/>
    <w:link w:val="a5"/>
    <w:rsid w:val="00B3282E"/>
    <w:rPr>
      <w:color w:val="0000FF"/>
      <w:u w:val="single"/>
    </w:rPr>
  </w:style>
  <w:style w:type="character" w:styleId="a5">
    <w:name w:val="Hyperlink"/>
    <w:basedOn w:val="a0"/>
    <w:link w:val="13"/>
    <w:rsid w:val="00B3282E"/>
    <w:rPr>
      <w:color w:val="0000FF"/>
      <w:u w:val="single"/>
    </w:rPr>
  </w:style>
  <w:style w:type="paragraph" w:customStyle="1" w:styleId="Footnote">
    <w:name w:val="Footnote"/>
    <w:link w:val="Footnote0"/>
    <w:rsid w:val="00B3282E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B3282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B3282E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B3282E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B3282E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B3282E"/>
    <w:rPr>
      <w:rFonts w:ascii="XO Thames" w:hAnsi="XO Thames"/>
      <w:sz w:val="20"/>
    </w:rPr>
  </w:style>
  <w:style w:type="paragraph" w:customStyle="1" w:styleId="ConsPlusNonformat">
    <w:name w:val="ConsPlusNonformat"/>
    <w:link w:val="ConsPlusNonformat0"/>
    <w:rsid w:val="00B3282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B3282E"/>
    <w:rPr>
      <w:rFonts w:ascii="Courier New" w:hAnsi="Courier New"/>
      <w:sz w:val="20"/>
    </w:rPr>
  </w:style>
  <w:style w:type="paragraph" w:customStyle="1" w:styleId="210">
    <w:name w:val="Основной текст с отступом 21"/>
    <w:basedOn w:val="a"/>
    <w:link w:val="211"/>
    <w:rsid w:val="00B3282E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211">
    <w:name w:val="Основной текст с отступом 21"/>
    <w:basedOn w:val="10"/>
    <w:link w:val="210"/>
    <w:rsid w:val="00B3282E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B3282E"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a7">
    <w:name w:val="Основной текст Знак"/>
    <w:basedOn w:val="10"/>
    <w:link w:val="a6"/>
    <w:rsid w:val="00B3282E"/>
    <w:rPr>
      <w:rFonts w:ascii="Times New Roman" w:hAnsi="Times New Roman"/>
      <w:b/>
      <w:sz w:val="28"/>
    </w:rPr>
  </w:style>
  <w:style w:type="paragraph" w:styleId="9">
    <w:name w:val="toc 9"/>
    <w:next w:val="a"/>
    <w:link w:val="90"/>
    <w:uiPriority w:val="39"/>
    <w:rsid w:val="00B3282E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B3282E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B3282E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B3282E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B3282E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B3282E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rsid w:val="00B3282E"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sid w:val="00B3282E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rsid w:val="00B3282E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sid w:val="00B3282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B3282E"/>
    <w:rPr>
      <w:rFonts w:ascii="XO Thames" w:hAnsi="XO Thames"/>
      <w:b/>
      <w:sz w:val="24"/>
    </w:rPr>
  </w:style>
  <w:style w:type="paragraph" w:customStyle="1" w:styleId="ConsNormal">
    <w:name w:val="ConsNormal"/>
    <w:link w:val="ConsNormal0"/>
    <w:rsid w:val="00B3282E"/>
    <w:pPr>
      <w:widowControl w:val="0"/>
      <w:spacing w:after="0" w:line="240" w:lineRule="auto"/>
      <w:ind w:firstLine="720"/>
    </w:pPr>
    <w:rPr>
      <w:rFonts w:ascii="Times New Roman" w:hAnsi="Times New Roman"/>
    </w:rPr>
  </w:style>
  <w:style w:type="character" w:customStyle="1" w:styleId="ConsNormal0">
    <w:name w:val="ConsNormal"/>
    <w:link w:val="ConsNormal"/>
    <w:rsid w:val="00B3282E"/>
    <w:rPr>
      <w:rFonts w:ascii="Times New Roman" w:hAnsi="Times New Roman"/>
    </w:rPr>
  </w:style>
  <w:style w:type="character" w:customStyle="1" w:styleId="20">
    <w:name w:val="Заголовок 2 Знак"/>
    <w:link w:val="2"/>
    <w:rsid w:val="00B3282E"/>
    <w:rPr>
      <w:rFonts w:ascii="XO Thames" w:hAnsi="XO Thames"/>
      <w:b/>
      <w:sz w:val="28"/>
    </w:rPr>
  </w:style>
  <w:style w:type="character" w:styleId="ac">
    <w:name w:val="line number"/>
    <w:basedOn w:val="a0"/>
    <w:uiPriority w:val="99"/>
    <w:semiHidden/>
    <w:unhideWhenUsed/>
    <w:rsid w:val="002D63F5"/>
  </w:style>
  <w:style w:type="paragraph" w:styleId="ad">
    <w:name w:val="header"/>
    <w:basedOn w:val="a"/>
    <w:link w:val="ae"/>
    <w:uiPriority w:val="99"/>
    <w:unhideWhenUsed/>
    <w:rsid w:val="002D6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D63F5"/>
  </w:style>
  <w:style w:type="paragraph" w:styleId="af">
    <w:name w:val="footer"/>
    <w:basedOn w:val="a"/>
    <w:link w:val="af0"/>
    <w:uiPriority w:val="99"/>
    <w:unhideWhenUsed/>
    <w:rsid w:val="002D6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D63F5"/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M:/&#1057;&#1084;&#1086;&#1090;&#1088;%20&#1050;&#1086;&#1085;&#1082;&#1091;&#1088;&#1089;/2022/&#1053;&#1072;%20&#1083;&#1091;&#1095;&#1096;&#1091;&#1102;%20&#1086;&#1088;&#1075;&#1072;&#1085;&#1080;&#1079;&#1072;&#1094;&#1080;&#1102;%20&#1087;&#1086;%20&#1054;&#1058;%202022/&#1055;&#1086;&#1083;&#1086;&#1078;&#1077;&#1085;&#1080;&#1077;%20&#1054;%20&#1087;&#1088;&#1086;&#1074;&#1077;&#1076;&#1077;&#1085;&#1080;&#1080;%20&#1089;&#1084;&#1086;&#1090;&#1088;&#1072;%20-%20&#1082;&#1086;&#1085;&#1082;&#1091;&#1088;&#1089;&#1072;%20&#1085;&#1072;%20&#1083;&#1091;&#1095;&#1096;&#1091;&#1102;%20&#1086;&#1088;&#1075;.&#1088;&#1072;&#1073;&#1086;&#1090;&#1099;%20&#1074;%20&#1089;&#1092;&#1077;&#1088;&#1077;%20&#1086;&#1093;&#1088;&#1072;&#1085;&#1099;%20&#1090;&#1088;&#1091;&#1076;&#1072;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17</Pages>
  <Words>4051</Words>
  <Characters>23097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Ирина Леонидовна</dc:creator>
  <cp:lastModifiedBy>MelnikovaIL</cp:lastModifiedBy>
  <cp:revision>4</cp:revision>
  <cp:lastPrinted>2022-05-26T07:15:00Z</cp:lastPrinted>
  <dcterms:created xsi:type="dcterms:W3CDTF">2022-05-25T07:40:00Z</dcterms:created>
  <dcterms:modified xsi:type="dcterms:W3CDTF">2022-05-26T07:18:00Z</dcterms:modified>
</cp:coreProperties>
</file>